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717A" w14:textId="09918B25" w:rsidR="00B81D27" w:rsidRDefault="005D049A">
      <w:pPr>
        <w:pBdr>
          <w:top w:val="nil"/>
          <w:left w:val="nil"/>
          <w:bottom w:val="nil"/>
          <w:right w:val="nil"/>
          <w:between w:val="nil"/>
        </w:pBdr>
        <w:spacing w:before="1588" w:after="567"/>
        <w:rPr>
          <w:rFonts w:ascii="Times New Roman" w:eastAsia="Times New Roman" w:hAnsi="Times New Roman" w:cs="Times New Roman"/>
          <w:b/>
          <w:bCs/>
          <w:sz w:val="34"/>
          <w:szCs w:val="34"/>
          <w:lang w:val="id-ID"/>
        </w:rPr>
      </w:pPr>
      <w:r w:rsidRPr="00515D1C">
        <w:rPr>
          <w:rFonts w:ascii="Times New Roman" w:eastAsia="Times New Roman" w:hAnsi="Times New Roman" w:cs="Times New Roman"/>
          <w:b/>
          <w:bCs/>
          <w:sz w:val="34"/>
          <w:szCs w:val="34"/>
          <w:lang w:val="id-ID"/>
        </w:rPr>
        <w:t>Judul Anda Harus Berada di Sini Judul Judul Judul Judul Judul Judul Judul Judul Judul Judul Judul Judul Judul Judul Judul</w:t>
      </w:r>
    </w:p>
    <w:p w14:paraId="57942280" w14:textId="273F68E1" w:rsidR="00C2265E" w:rsidRPr="00073144" w:rsidRDefault="00C2265E" w:rsidP="00C2265E">
      <w:pPr>
        <w:adjustRightInd w:val="0"/>
        <w:snapToGrid w:val="0"/>
        <w:spacing w:after="240" w:line="288" w:lineRule="auto"/>
        <w:rPr>
          <w:rFonts w:ascii="Times New Roman" w:hAnsi="Times New Roman"/>
          <w:b/>
          <w:bCs/>
          <w:lang w:val="id-ID"/>
        </w:rPr>
      </w:pPr>
      <w:r w:rsidRPr="00073144">
        <w:rPr>
          <w:rFonts w:ascii="Times New Roman" w:hAnsi="Times New Roman"/>
          <w:b/>
          <w:bCs/>
          <w:lang w:val="id-ID"/>
        </w:rPr>
        <w:t>Nama depan Nama belakang</w:t>
      </w:r>
      <w:r w:rsidRPr="00073144">
        <w:rPr>
          <w:rFonts w:ascii="Times New Roman" w:hAnsi="Times New Roman"/>
          <w:b/>
          <w:bCs/>
          <w:vertAlign w:val="superscript"/>
          <w:lang w:val="id-ID"/>
        </w:rPr>
        <w:t>1</w:t>
      </w:r>
      <w:r w:rsidRPr="00073144">
        <w:rPr>
          <w:rFonts w:ascii="Times New Roman" w:hAnsi="Times New Roman"/>
          <w:b/>
          <w:bCs/>
          <w:lang w:val="id-ID"/>
        </w:rPr>
        <w:t>, Nama depan Nama belakang</w:t>
      </w:r>
      <w:r w:rsidRPr="00073144">
        <w:rPr>
          <w:rFonts w:ascii="Times New Roman" w:hAnsi="Times New Roman"/>
          <w:b/>
          <w:bCs/>
          <w:vertAlign w:val="superscript"/>
          <w:lang w:val="id-ID"/>
        </w:rPr>
        <w:t>2</w:t>
      </w:r>
      <w:r w:rsidRPr="00073144">
        <w:rPr>
          <w:rFonts w:ascii="Times New Roman" w:hAnsi="Times New Roman"/>
          <w:b/>
          <w:bCs/>
          <w:lang w:val="id-ID"/>
        </w:rPr>
        <w:t>, Nama depan Nama belakang</w:t>
      </w:r>
      <w:r w:rsidRPr="00073144">
        <w:rPr>
          <w:rFonts w:ascii="Times New Roman" w:hAnsi="Times New Roman"/>
          <w:b/>
          <w:bCs/>
          <w:vertAlign w:val="superscript"/>
          <w:lang w:val="id-ID"/>
        </w:rPr>
        <w:t xml:space="preserve"> </w:t>
      </w:r>
      <w:r w:rsidR="00B57508">
        <w:rPr>
          <w:rFonts w:ascii="Times New Roman" w:hAnsi="Times New Roman"/>
          <w:b/>
          <w:bCs/>
          <w:vertAlign w:val="superscript"/>
          <w:lang w:val="id-ID"/>
        </w:rPr>
        <w:t>2</w:t>
      </w:r>
      <w:r w:rsidRPr="00073144">
        <w:rPr>
          <w:rFonts w:ascii="Times New Roman" w:hAnsi="Times New Roman"/>
          <w:b/>
          <w:bCs/>
          <w:vertAlign w:val="superscript"/>
          <w:lang w:val="id-ID"/>
        </w:rPr>
        <w:t>*</w:t>
      </w:r>
    </w:p>
    <w:p w14:paraId="68FC7358" w14:textId="0BCA00C5" w:rsidR="00C2265E" w:rsidRPr="00073144" w:rsidRDefault="00C2265E" w:rsidP="00C2265E">
      <w:pPr>
        <w:widowControl w:val="0"/>
        <w:adjustRightInd w:val="0"/>
        <w:snapToGrid w:val="0"/>
        <w:spacing w:line="288" w:lineRule="auto"/>
        <w:rPr>
          <w:rFonts w:ascii="Times New Roman" w:hAnsi="Times New Roman"/>
          <w:sz w:val="18"/>
          <w:szCs w:val="18"/>
          <w:lang w:val="id-ID"/>
        </w:rPr>
      </w:pPr>
      <w:r w:rsidRPr="00073144">
        <w:rPr>
          <w:rFonts w:ascii="Times New Roman" w:hAnsi="Times New Roman"/>
          <w:sz w:val="18"/>
          <w:szCs w:val="18"/>
          <w:vertAlign w:val="superscript"/>
          <w:lang w:val="id-ID"/>
        </w:rPr>
        <w:t xml:space="preserve">1 </w:t>
      </w:r>
      <w:r w:rsidRPr="00073144">
        <w:rPr>
          <w:rFonts w:ascii="Times New Roman" w:hAnsi="Times New Roman"/>
          <w:sz w:val="18"/>
          <w:szCs w:val="18"/>
          <w:lang w:val="id-ID"/>
        </w:rPr>
        <w:t>Afiliasi</w:t>
      </w:r>
      <w:r w:rsidRPr="00073144">
        <w:rPr>
          <w:rFonts w:ascii="Times New Roman" w:hAnsi="Times New Roman"/>
          <w:sz w:val="18"/>
          <w:szCs w:val="18"/>
          <w:lang w:val="id-ID"/>
        </w:rPr>
        <w:t xml:space="preserve"> 1</w:t>
      </w:r>
    </w:p>
    <w:p w14:paraId="37E1F7EC" w14:textId="7D83D623" w:rsidR="00C2265E" w:rsidRPr="00073144" w:rsidRDefault="00C2265E" w:rsidP="00C2265E">
      <w:pPr>
        <w:widowControl w:val="0"/>
        <w:adjustRightInd w:val="0"/>
        <w:snapToGrid w:val="0"/>
        <w:spacing w:line="288" w:lineRule="auto"/>
        <w:rPr>
          <w:rFonts w:ascii="Times New Roman" w:hAnsi="Times New Roman"/>
          <w:sz w:val="18"/>
          <w:szCs w:val="18"/>
          <w:lang w:val="id-ID"/>
        </w:rPr>
      </w:pPr>
      <w:r w:rsidRPr="00073144">
        <w:rPr>
          <w:rFonts w:ascii="Times New Roman" w:hAnsi="Times New Roman"/>
          <w:sz w:val="18"/>
          <w:szCs w:val="18"/>
          <w:vertAlign w:val="superscript"/>
          <w:lang w:val="id-ID"/>
        </w:rPr>
        <w:t xml:space="preserve">2 </w:t>
      </w:r>
      <w:r w:rsidRPr="00073144">
        <w:rPr>
          <w:rFonts w:ascii="Times New Roman" w:hAnsi="Times New Roman"/>
          <w:sz w:val="18"/>
          <w:szCs w:val="18"/>
          <w:lang w:val="id-ID"/>
        </w:rPr>
        <w:t>Afiliasi 2</w:t>
      </w:r>
    </w:p>
    <w:p w14:paraId="05C7A867" w14:textId="59403CE3" w:rsidR="00C2265E" w:rsidRPr="00073144" w:rsidRDefault="00C2265E" w:rsidP="00C2265E">
      <w:pPr>
        <w:pBdr>
          <w:top w:val="nil"/>
          <w:left w:val="nil"/>
          <w:bottom w:val="nil"/>
          <w:right w:val="nil"/>
          <w:between w:val="nil"/>
        </w:pBdr>
        <w:spacing w:after="567"/>
        <w:jc w:val="both"/>
        <w:rPr>
          <w:rFonts w:ascii="Times New Roman" w:eastAsia="Times New Roman" w:hAnsi="Times New Roman" w:cs="Times New Roman"/>
          <w:b/>
          <w:bCs/>
          <w:color w:val="000000"/>
          <w:sz w:val="20"/>
          <w:szCs w:val="20"/>
          <w:lang w:val="id-ID"/>
        </w:rPr>
      </w:pPr>
      <w:r w:rsidRPr="00073144">
        <w:rPr>
          <w:rFonts w:ascii="Times New Roman" w:hAnsi="Times New Roman"/>
          <w:b/>
          <w:bCs/>
          <w:iCs/>
          <w:sz w:val="18"/>
          <w:szCs w:val="18"/>
          <w:lang w:val="id-ID"/>
        </w:rPr>
        <w:t>*</w:t>
      </w:r>
      <w:r w:rsidRPr="00073144">
        <w:rPr>
          <w:rFonts w:ascii="Times New Roman" w:hAnsi="Times New Roman"/>
          <w:i/>
          <w:sz w:val="18"/>
          <w:szCs w:val="18"/>
          <w:vertAlign w:val="superscript"/>
          <w:lang w:val="id-ID"/>
        </w:rPr>
        <w:t xml:space="preserve"> </w:t>
      </w:r>
      <w:r w:rsidRPr="00073144">
        <w:rPr>
          <w:rFonts w:ascii="Times New Roman" w:hAnsi="Times New Roman"/>
          <w:b/>
          <w:bCs/>
          <w:iCs/>
          <w:sz w:val="18"/>
          <w:szCs w:val="18"/>
          <w:lang w:val="id-ID"/>
        </w:rPr>
        <w:t>Penulis korespondensi:</w:t>
      </w:r>
      <w:r w:rsidRPr="00073144">
        <w:rPr>
          <w:rFonts w:ascii="Times New Roman" w:hAnsi="Times New Roman"/>
          <w:i/>
          <w:sz w:val="18"/>
          <w:szCs w:val="18"/>
          <w:lang w:val="id-ID"/>
        </w:rPr>
        <w:t xml:space="preserve"> </w:t>
      </w:r>
      <w:r w:rsidRPr="00073144">
        <w:rPr>
          <w:rFonts w:ascii="Times New Roman" w:hAnsi="Times New Roman"/>
          <w:bCs/>
          <w:sz w:val="18"/>
          <w:szCs w:val="18"/>
          <w:lang w:val="id-ID"/>
        </w:rPr>
        <w:t>Nama Penulis</w:t>
      </w:r>
      <w:r w:rsidRPr="00073144">
        <w:rPr>
          <w:rFonts w:ascii="Times New Roman" w:hAnsi="Times New Roman"/>
          <w:bCs/>
          <w:sz w:val="18"/>
          <w:szCs w:val="18"/>
          <w:lang w:val="id-ID" w:eastAsia="zh-CN"/>
        </w:rPr>
        <w:t>,</w:t>
      </w:r>
      <w:r w:rsidRPr="00073144">
        <w:rPr>
          <w:rFonts w:ascii="Times New Roman" w:hAnsi="Times New Roman"/>
          <w:iCs/>
          <w:sz w:val="18"/>
          <w:szCs w:val="18"/>
          <w:lang w:val="id-ID"/>
        </w:rPr>
        <w:t xml:space="preserve"> Email</w:t>
      </w:r>
    </w:p>
    <w:p w14:paraId="168A5B12" w14:textId="04A0EDF9" w:rsidR="00B81D27" w:rsidRPr="00515D1C" w:rsidRDefault="003A7252">
      <w:pPr>
        <w:pBdr>
          <w:top w:val="nil"/>
          <w:left w:val="nil"/>
          <w:bottom w:val="nil"/>
          <w:right w:val="nil"/>
          <w:between w:val="nil"/>
        </w:pBdr>
        <w:spacing w:after="567"/>
        <w:ind w:left="1418"/>
        <w:jc w:val="both"/>
        <w:rPr>
          <w:rFonts w:ascii="Times New Roman" w:eastAsia="Times New Roman" w:hAnsi="Times New Roman" w:cs="Times New Roman"/>
          <w:color w:val="000000"/>
          <w:sz w:val="20"/>
          <w:szCs w:val="20"/>
          <w:lang w:val="id-ID"/>
        </w:rPr>
      </w:pPr>
      <w:r w:rsidRPr="00515D1C">
        <w:rPr>
          <w:rFonts w:ascii="Times New Roman" w:eastAsia="Times New Roman" w:hAnsi="Times New Roman" w:cs="Times New Roman"/>
          <w:b/>
          <w:bCs/>
          <w:color w:val="000000"/>
          <w:sz w:val="20"/>
          <w:szCs w:val="20"/>
          <w:lang w:val="id-ID"/>
        </w:rPr>
        <w:t xml:space="preserve">Abstrak. </w:t>
      </w:r>
      <w:r w:rsidR="005A54BB" w:rsidRPr="00515D1C">
        <w:rPr>
          <w:rFonts w:ascii="Times New Roman" w:eastAsia="Times New Roman" w:hAnsi="Times New Roman" w:cs="Times New Roman"/>
          <w:color w:val="000000"/>
          <w:sz w:val="20"/>
          <w:szCs w:val="20"/>
          <w:lang w:val="id-ID"/>
        </w:rPr>
        <w:t>Semua artikel wajib memiliki abstrak. Teks abstrak harus diformat menggunakan huruf Times atau Times New Roman ukuran 10 poin dan menjorok (</w:t>
      </w:r>
      <w:r w:rsidR="005A54BB" w:rsidRPr="00515D1C">
        <w:rPr>
          <w:rFonts w:ascii="Times New Roman" w:eastAsia="Times New Roman" w:hAnsi="Times New Roman" w:cs="Times New Roman"/>
          <w:i/>
          <w:iCs/>
          <w:color w:val="000000"/>
          <w:sz w:val="20"/>
          <w:szCs w:val="20"/>
          <w:lang w:val="id-ID"/>
        </w:rPr>
        <w:t>indented</w:t>
      </w:r>
      <w:r w:rsidR="005A54BB" w:rsidRPr="00515D1C">
        <w:rPr>
          <w:rFonts w:ascii="Times New Roman" w:eastAsia="Times New Roman" w:hAnsi="Times New Roman" w:cs="Times New Roman"/>
          <w:color w:val="000000"/>
          <w:sz w:val="20"/>
          <w:szCs w:val="20"/>
          <w:lang w:val="id-ID"/>
        </w:rPr>
        <w:t>) sebesar 25 mm dari margin kiri. Berikan jarak sebesar 10 mm setelah abstrak sebelum Anda memulai teks utama artikel Anda, yang dimulai pada halaman yang sama dengan abstrak. Abstrak harus memberikan informasi yang ringkas kepada pembaca mengenai isi artikel serta menunjukkan hasil utama yang diperoleh dan kesimpulan yang ditarik. Abstrak bukan merupakan bagian dari teks utama dan harus bersifat mandiri (lengkap dengan sendirinya); nomor tabel, nomor gambar, referensi, atau ekspresi matematika tidak boleh dimasukkan di dalamnya. Abstrak harus layak untuk langsung dimasukkan ke dalam layanan pengindeksan abstrak dan biasanya tidak melebihi 200 kata dalam satu paragraf tunggal. Karena sistem temu kembali informasi (</w:t>
      </w:r>
      <w:r w:rsidR="005A54BB" w:rsidRPr="00515D1C">
        <w:rPr>
          <w:rFonts w:ascii="Times New Roman" w:eastAsia="Times New Roman" w:hAnsi="Times New Roman" w:cs="Times New Roman"/>
          <w:i/>
          <w:iCs/>
          <w:color w:val="000000"/>
          <w:sz w:val="20"/>
          <w:szCs w:val="20"/>
          <w:lang w:val="id-ID"/>
        </w:rPr>
        <w:t>information-retrieval</w:t>
      </w:r>
      <w:r w:rsidR="005A54BB" w:rsidRPr="00515D1C">
        <w:rPr>
          <w:rFonts w:ascii="Times New Roman" w:eastAsia="Times New Roman" w:hAnsi="Times New Roman" w:cs="Times New Roman"/>
          <w:color w:val="000000"/>
          <w:sz w:val="20"/>
          <w:szCs w:val="20"/>
          <w:lang w:val="id-ID"/>
        </w:rPr>
        <w:t>) kontemporer sangat bergantung pada isi judul dan abstrak untuk mengidentifikasi artikel yang relevan dalam pencarian literatur, penyusunan keduanya harus dilakukan dengan sangat hati-hati.</w:t>
      </w:r>
    </w:p>
    <w:p w14:paraId="54D47DDB" w14:textId="63EA1455" w:rsidR="00B81D27" w:rsidRPr="00515D1C" w:rsidRDefault="005A54BB">
      <w:pPr>
        <w:numPr>
          <w:ilvl w:val="0"/>
          <w:numId w:val="2"/>
        </w:numPr>
        <w:pBdr>
          <w:top w:val="nil"/>
          <w:left w:val="nil"/>
          <w:bottom w:val="nil"/>
          <w:right w:val="nil"/>
          <w:between w:val="nil"/>
        </w:pBdr>
        <w:tabs>
          <w:tab w:val="left" w:pos="567"/>
        </w:tabs>
        <w:rPr>
          <w:rFonts w:ascii="Times New Roman" w:eastAsia="Times New Roman" w:hAnsi="Times New Roman" w:cs="Times New Roman"/>
          <w:b/>
          <w:bCs/>
          <w:color w:val="000000"/>
          <w:lang w:val="id-ID"/>
        </w:rPr>
      </w:pPr>
      <w:r w:rsidRPr="00515D1C">
        <w:rPr>
          <w:rFonts w:ascii="Times New Roman" w:eastAsia="Times New Roman" w:hAnsi="Times New Roman" w:cs="Times New Roman"/>
          <w:b/>
          <w:bCs/>
          <w:color w:val="000000"/>
          <w:lang w:val="id-ID"/>
        </w:rPr>
        <w:t>Pendahuluan</w:t>
      </w:r>
    </w:p>
    <w:p w14:paraId="46FC2721" w14:textId="31686661" w:rsidR="00515D1C" w:rsidRPr="00515D1C" w:rsidRDefault="00515D1C" w:rsidP="00515D1C">
      <w:pPr>
        <w:pBdr>
          <w:top w:val="nil"/>
          <w:left w:val="nil"/>
          <w:bottom w:val="nil"/>
          <w:right w:val="nil"/>
          <w:between w:val="nil"/>
        </w:pBdr>
        <w:tabs>
          <w:tab w:val="left" w:pos="567"/>
        </w:tabs>
        <w:jc w:val="both"/>
        <w:rPr>
          <w:rFonts w:ascii="Times New Roman" w:eastAsia="Times New Roman" w:hAnsi="Times New Roman" w:cs="Times New Roman"/>
          <w:b/>
          <w:bCs/>
          <w:lang w:val="id-ID"/>
        </w:rPr>
      </w:pPr>
      <w:r w:rsidRPr="00515D1C">
        <w:rPr>
          <w:rFonts w:ascii="Times New Roman" w:eastAsia="Times New Roman" w:hAnsi="Times New Roman" w:cs="Times New Roman"/>
          <w:lang w:val="id-ID"/>
        </w:rPr>
        <w:t>Sehubungan dengan tema SNLLB2026, artikel dengan topik yang relevan dalam tema konferensi diundang untuk presentasi lisan (</w:t>
      </w:r>
      <w:r w:rsidRPr="00515D1C">
        <w:rPr>
          <w:rFonts w:ascii="Times New Roman" w:eastAsia="Times New Roman" w:hAnsi="Times New Roman" w:cs="Times New Roman"/>
          <w:i/>
          <w:iCs/>
          <w:lang w:val="id-ID"/>
        </w:rPr>
        <w:t>oral</w:t>
      </w:r>
      <w:r w:rsidRPr="00515D1C">
        <w:rPr>
          <w:rFonts w:ascii="Times New Roman" w:eastAsia="Times New Roman" w:hAnsi="Times New Roman" w:cs="Times New Roman"/>
          <w:lang w:val="id-ID"/>
        </w:rPr>
        <w:t xml:space="preserve">) maupun poster. </w:t>
      </w:r>
      <w:r w:rsidRPr="00515D1C">
        <w:rPr>
          <w:rFonts w:ascii="Times New Roman" w:eastAsia="Times New Roman" w:hAnsi="Times New Roman" w:cs="Times New Roman"/>
          <w:b/>
          <w:bCs/>
          <w:lang w:val="id-ID"/>
        </w:rPr>
        <w:t>Penulis diminta untuk mengirimkan abstrak diperpanjang (</w:t>
      </w:r>
      <w:r w:rsidRPr="00515D1C">
        <w:rPr>
          <w:rFonts w:ascii="Times New Roman" w:eastAsia="Times New Roman" w:hAnsi="Times New Roman" w:cs="Times New Roman"/>
          <w:b/>
          <w:bCs/>
          <w:i/>
          <w:iCs/>
          <w:lang w:val="id-ID"/>
        </w:rPr>
        <w:t>extended abstract</w:t>
      </w:r>
      <w:r w:rsidRPr="00515D1C">
        <w:rPr>
          <w:rFonts w:ascii="Times New Roman" w:eastAsia="Times New Roman" w:hAnsi="Times New Roman" w:cs="Times New Roman"/>
          <w:b/>
          <w:bCs/>
          <w:lang w:val="id-ID"/>
        </w:rPr>
        <w:t>) yang tidak melebihi tiga (3) halaman dalam bahasa Inggris.</w:t>
      </w:r>
    </w:p>
    <w:p w14:paraId="76ED1CDD" w14:textId="5275EF8F" w:rsidR="00B81D27" w:rsidRPr="00515D1C"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0179301E" w14:textId="00F8FA5C" w:rsidR="00B81D27" w:rsidRPr="00515D1C" w:rsidRDefault="00EE5671">
      <w:pPr>
        <w:pBdr>
          <w:top w:val="nil"/>
          <w:left w:val="nil"/>
          <w:bottom w:val="nil"/>
          <w:right w:val="nil"/>
          <w:between w:val="nil"/>
        </w:pBdr>
        <w:tabs>
          <w:tab w:val="left" w:pos="567"/>
        </w:tabs>
        <w:jc w:val="both"/>
        <w:rPr>
          <w:rFonts w:ascii="Times New Roman" w:eastAsia="Times New Roman" w:hAnsi="Times New Roman" w:cs="Times New Roman"/>
          <w:lang w:val="id-ID"/>
        </w:rPr>
      </w:pPr>
      <w:r w:rsidRPr="00EE5671">
        <w:rPr>
          <w:rFonts w:ascii="Times New Roman" w:eastAsia="Times New Roman" w:hAnsi="Times New Roman" w:cs="Times New Roman"/>
          <w:lang w:val="id-ID"/>
        </w:rPr>
        <w:t>Pendahuluan harus menyampaikan topik Anda, memberikan konteks serta alasan (rasional) dari penelitian Anda, sebelum menyatakan pertanyaan penelitian dan hipotesis. Pendahuluan yang ditulis dengan baik akan menentukan arah (tone) makalah, menarik minat pembaca, serta menyampaikan hipotesis atau pernyataan tesis.</w:t>
      </w:r>
    </w:p>
    <w:p w14:paraId="3ABC2827" w14:textId="6BC2F7E4" w:rsidR="00111499" w:rsidRDefault="00111499">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lang w:val="id-ID"/>
        </w:rPr>
      </w:pPr>
      <w:r w:rsidRPr="00111499">
        <w:rPr>
          <w:rFonts w:ascii="Times New Roman" w:eastAsia="Times New Roman" w:hAnsi="Times New Roman" w:cs="Times New Roman"/>
          <w:lang w:val="id-ID"/>
        </w:rPr>
        <w:t>Apa masalah atau isu yang sedang diangkat?</w:t>
      </w:r>
    </w:p>
    <w:p w14:paraId="6B82E86C" w14:textId="2604B851" w:rsidR="002F4603" w:rsidRDefault="002F4603">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lang w:val="id-ID"/>
        </w:rPr>
      </w:pPr>
      <w:r w:rsidRPr="002F4603">
        <w:rPr>
          <w:rFonts w:ascii="Times New Roman" w:eastAsia="Times New Roman" w:hAnsi="Times New Roman" w:cs="Times New Roman"/>
          <w:lang w:val="id-ID"/>
        </w:rPr>
        <w:t>Apa metode atau proses yang digunakan?</w:t>
      </w:r>
    </w:p>
    <w:p w14:paraId="27ACFB58" w14:textId="77777777" w:rsidR="002F4603" w:rsidRDefault="002F4603">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lang w:val="id-ID"/>
        </w:rPr>
      </w:pPr>
      <w:r w:rsidRPr="002F4603">
        <w:rPr>
          <w:rFonts w:ascii="Times New Roman" w:eastAsia="Times New Roman" w:hAnsi="Times New Roman" w:cs="Times New Roman"/>
          <w:lang w:val="id-ID"/>
        </w:rPr>
        <w:t>Apa data hasil yang diperoleh?</w:t>
      </w:r>
    </w:p>
    <w:p w14:paraId="14181F0C" w14:textId="77777777" w:rsidR="00D973FB" w:rsidRDefault="00D973FB">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lang w:val="id-ID"/>
        </w:rPr>
      </w:pPr>
      <w:r w:rsidRPr="00D973FB">
        <w:rPr>
          <w:rFonts w:ascii="Times New Roman" w:eastAsia="Times New Roman" w:hAnsi="Times New Roman" w:cs="Times New Roman"/>
          <w:lang w:val="id-ID"/>
        </w:rPr>
        <w:t>Apa yang Anda temukan dari analisis tersebut?</w:t>
      </w:r>
    </w:p>
    <w:p w14:paraId="751B8DAF" w14:textId="4582EFDE" w:rsidR="004915EE" w:rsidRDefault="004915EE">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lang w:val="id-ID"/>
        </w:rPr>
      </w:pPr>
      <w:r w:rsidRPr="004915EE">
        <w:rPr>
          <w:rFonts w:ascii="Times New Roman" w:eastAsia="Times New Roman" w:hAnsi="Times New Roman" w:cs="Times New Roman"/>
          <w:lang w:val="id-ID"/>
        </w:rPr>
        <w:t>Apa kesimpulan Anda, ruang lingkup penerapannya, dan apa saran Anda untuk penelitian selanjutnya?</w:t>
      </w:r>
    </w:p>
    <w:p w14:paraId="3477A2A0" w14:textId="4A516824" w:rsidR="002A445B" w:rsidRDefault="002A445B">
      <w:pPr>
        <w:numPr>
          <w:ilvl w:val="0"/>
          <w:numId w:val="1"/>
        </w:numPr>
        <w:pBdr>
          <w:top w:val="nil"/>
          <w:left w:val="nil"/>
          <w:bottom w:val="nil"/>
          <w:right w:val="nil"/>
          <w:between w:val="nil"/>
        </w:pBdr>
        <w:tabs>
          <w:tab w:val="left" w:pos="567"/>
        </w:tabs>
        <w:jc w:val="both"/>
        <w:rPr>
          <w:rFonts w:ascii="Times New Roman" w:eastAsia="Times New Roman" w:hAnsi="Times New Roman" w:cs="Times New Roman"/>
          <w:lang w:val="id-ID"/>
        </w:rPr>
      </w:pPr>
      <w:r w:rsidRPr="002A445B">
        <w:rPr>
          <w:rFonts w:ascii="Times New Roman" w:eastAsia="Times New Roman" w:hAnsi="Times New Roman" w:cs="Times New Roman"/>
          <w:lang w:val="id-ID"/>
        </w:rPr>
        <w:t>Referensi apa saja yang telah Anda periksa agar Anda tidak mengulangi hal yang sudah pernah dilakukan orang lain?</w:t>
      </w:r>
    </w:p>
    <w:p w14:paraId="434AAD8E" w14:textId="28F3F249" w:rsidR="00264E1C" w:rsidRPr="00264E1C" w:rsidRDefault="00264E1C" w:rsidP="00264E1C">
      <w:pPr>
        <w:pBdr>
          <w:top w:val="nil"/>
          <w:left w:val="nil"/>
          <w:bottom w:val="nil"/>
          <w:right w:val="nil"/>
          <w:between w:val="nil"/>
        </w:pBdr>
        <w:tabs>
          <w:tab w:val="left" w:pos="567"/>
        </w:tabs>
        <w:jc w:val="both"/>
        <w:rPr>
          <w:rFonts w:ascii="Times New Roman" w:eastAsia="Times New Roman" w:hAnsi="Times New Roman" w:cs="Times New Roman"/>
          <w:lang w:val="id-ID"/>
        </w:rPr>
      </w:pPr>
      <w:r w:rsidRPr="00264E1C">
        <w:rPr>
          <w:rFonts w:ascii="Times New Roman" w:eastAsia="Times New Roman" w:hAnsi="Times New Roman" w:cs="Times New Roman"/>
          <w:lang w:val="id-ID"/>
        </w:rPr>
        <w:lastRenderedPageBreak/>
        <w:t>Disadari bahwa penelitian Anda mungkin belum sepenuhnya selesai saat ini. Namun, Anda harus memiliki kepastian yang wajar bahwa penelitian tersebut akan selesai sepenuhnya saat Anda menulis makalah lengkap (</w:t>
      </w:r>
      <w:r w:rsidRPr="00264E1C">
        <w:rPr>
          <w:rFonts w:ascii="Times New Roman" w:eastAsia="Times New Roman" w:hAnsi="Times New Roman" w:cs="Times New Roman"/>
          <w:i/>
          <w:iCs/>
          <w:lang w:val="id-ID"/>
        </w:rPr>
        <w:t>full paper</w:t>
      </w:r>
      <w:r w:rsidRPr="00264E1C">
        <w:rPr>
          <w:rFonts w:ascii="Times New Roman" w:eastAsia="Times New Roman" w:hAnsi="Times New Roman" w:cs="Times New Roman"/>
          <w:lang w:val="id-ID"/>
        </w:rPr>
        <w:t>). Anda juga harus siap untuk menanggapi masukan atau masalah yang diajukan oleh peninjau (</w:t>
      </w:r>
      <w:r w:rsidRPr="00264E1C">
        <w:rPr>
          <w:rFonts w:ascii="Times New Roman" w:eastAsia="Times New Roman" w:hAnsi="Times New Roman" w:cs="Times New Roman"/>
          <w:i/>
          <w:iCs/>
          <w:lang w:val="id-ID"/>
        </w:rPr>
        <w:t>reviewer</w:t>
      </w:r>
      <w:r w:rsidRPr="00264E1C">
        <w:rPr>
          <w:rFonts w:ascii="Times New Roman" w:eastAsia="Times New Roman" w:hAnsi="Times New Roman" w:cs="Times New Roman"/>
          <w:lang w:val="id-ID"/>
        </w:rPr>
        <w:t>) pada makalah final. Manuskrip harus disiapkan pada kertas berukuran A4 dengan spasi tunggal menggunakan font Times New Roman ukuran 11. Semua ilustrasi harus diletakkan di dalam teks utama.</w:t>
      </w:r>
    </w:p>
    <w:p w14:paraId="2E4A7354" w14:textId="22F101FF" w:rsidR="00B81D27" w:rsidRPr="00515D1C"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79372A50" w14:textId="77777777" w:rsidR="00B81D27" w:rsidRPr="00515D1C"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151CB5EC" w14:textId="131ADE77" w:rsidR="00424E1D" w:rsidRPr="00424E1D" w:rsidRDefault="00424E1D" w:rsidP="00424E1D">
      <w:pPr>
        <w:pBdr>
          <w:top w:val="nil"/>
          <w:left w:val="nil"/>
          <w:bottom w:val="nil"/>
          <w:right w:val="nil"/>
          <w:between w:val="nil"/>
        </w:pBdr>
        <w:tabs>
          <w:tab w:val="left" w:pos="567"/>
        </w:tabs>
        <w:jc w:val="both"/>
        <w:rPr>
          <w:rFonts w:ascii="Times New Roman" w:eastAsia="Times New Roman" w:hAnsi="Times New Roman" w:cs="Times New Roman"/>
          <w:lang w:val="id-ID"/>
        </w:rPr>
      </w:pPr>
      <w:r w:rsidRPr="00424E1D">
        <w:rPr>
          <w:rFonts w:ascii="Times New Roman" w:eastAsia="Times New Roman" w:hAnsi="Times New Roman" w:cs="Times New Roman"/>
          <w:lang w:val="id-ID"/>
        </w:rPr>
        <w:t xml:space="preserve">Panduan ini, yang ditulis dengan gaya pengiriman untuk </w:t>
      </w:r>
      <w:r w:rsidRPr="00424E1D">
        <w:rPr>
          <w:rFonts w:ascii="Times New Roman" w:eastAsia="Times New Roman" w:hAnsi="Times New Roman" w:cs="Times New Roman"/>
          <w:i/>
          <w:iCs/>
          <w:lang w:val="id-ID"/>
        </w:rPr>
        <w:t>J. Phys.: Conf. Ser.</w:t>
      </w:r>
      <w:r w:rsidRPr="00424E1D">
        <w:rPr>
          <w:rFonts w:ascii="Times New Roman" w:eastAsia="Times New Roman" w:hAnsi="Times New Roman" w:cs="Times New Roman"/>
          <w:lang w:val="id-ID"/>
        </w:rPr>
        <w:t>, menunjukkan tata letak terbaik untuk makalah Anda menggunakan Microsoft Word. Jika Anda tidak ingin menggunakan templat Word yang disediakan, harap gunakan ukuran pengaturan halaman (</w:t>
      </w:r>
      <w:r w:rsidRPr="00424E1D">
        <w:rPr>
          <w:rFonts w:ascii="Times New Roman" w:eastAsia="Times New Roman" w:hAnsi="Times New Roman" w:cs="Times New Roman"/>
          <w:i/>
          <w:iCs/>
          <w:lang w:val="id-ID"/>
        </w:rPr>
        <w:t>page setup</w:t>
      </w:r>
      <w:r w:rsidRPr="00424E1D">
        <w:rPr>
          <w:rFonts w:ascii="Times New Roman" w:eastAsia="Times New Roman" w:hAnsi="Times New Roman" w:cs="Times New Roman"/>
          <w:lang w:val="id-ID"/>
        </w:rPr>
        <w:t>) berikut.</w:t>
      </w:r>
    </w:p>
    <w:p w14:paraId="7D60A533" w14:textId="77777777" w:rsidR="00B81D27" w:rsidRPr="00515D1C" w:rsidRDefault="00B81D27">
      <w:pPr>
        <w:pBdr>
          <w:top w:val="nil"/>
          <w:left w:val="nil"/>
          <w:bottom w:val="nil"/>
          <w:right w:val="nil"/>
          <w:between w:val="nil"/>
        </w:pBdr>
        <w:tabs>
          <w:tab w:val="left" w:pos="567"/>
        </w:tabs>
        <w:jc w:val="both"/>
        <w:rPr>
          <w:rFonts w:ascii="Times New Roman" w:eastAsia="Times New Roman" w:hAnsi="Times New Roman" w:cs="Times New Roman"/>
          <w:lang w:val="id-ID"/>
        </w:rPr>
      </w:pPr>
    </w:p>
    <w:p w14:paraId="7FAE8E02" w14:textId="77777777" w:rsidR="00B81D27" w:rsidRPr="00515D1C"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tbl>
      <w:tblPr>
        <w:tblStyle w:val="a"/>
        <w:tblW w:w="4974" w:type="dxa"/>
        <w:jc w:val="center"/>
        <w:tblLayout w:type="fixed"/>
        <w:tblLook w:val="0000" w:firstRow="0" w:lastRow="0" w:firstColumn="0" w:lastColumn="0" w:noHBand="0" w:noVBand="0"/>
      </w:tblPr>
      <w:tblGrid>
        <w:gridCol w:w="1014"/>
        <w:gridCol w:w="3960"/>
      </w:tblGrid>
      <w:tr w:rsidR="00B81D27" w:rsidRPr="00515D1C" w14:paraId="12FFDB3E" w14:textId="77777777">
        <w:trPr>
          <w:jc w:val="center"/>
        </w:trPr>
        <w:tc>
          <w:tcPr>
            <w:tcW w:w="1014" w:type="dxa"/>
            <w:tcBorders>
              <w:top w:val="single" w:sz="4" w:space="0" w:color="000000"/>
              <w:bottom w:val="single" w:sz="4" w:space="0" w:color="000000"/>
            </w:tcBorders>
          </w:tcPr>
          <w:p w14:paraId="668AE5ED" w14:textId="77777777" w:rsidR="00B81D27" w:rsidRPr="00515D1C" w:rsidRDefault="00000000">
            <w:pPr>
              <w:pBdr>
                <w:top w:val="nil"/>
                <w:left w:val="nil"/>
                <w:bottom w:val="nil"/>
                <w:right w:val="nil"/>
                <w:between w:val="nil"/>
              </w:pBdr>
              <w:tabs>
                <w:tab w:val="left" w:pos="567"/>
              </w:tabs>
              <w:spacing w:before="40" w:after="40"/>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Margin</w:t>
            </w:r>
          </w:p>
        </w:tc>
        <w:tc>
          <w:tcPr>
            <w:tcW w:w="3960" w:type="dxa"/>
            <w:tcBorders>
              <w:top w:val="single" w:sz="4" w:space="0" w:color="000000"/>
            </w:tcBorders>
          </w:tcPr>
          <w:p w14:paraId="79A39108" w14:textId="75509676" w:rsidR="00B81D27" w:rsidRPr="00515D1C" w:rsidRDefault="001F75F4">
            <w:pPr>
              <w:pBdr>
                <w:top w:val="nil"/>
                <w:left w:val="nil"/>
                <w:bottom w:val="nil"/>
                <w:right w:val="nil"/>
                <w:between w:val="nil"/>
              </w:pBdr>
              <w:tabs>
                <w:tab w:val="left" w:pos="567"/>
              </w:tabs>
              <w:spacing w:before="40" w:after="40"/>
              <w:jc w:val="both"/>
              <w:rPr>
                <w:rFonts w:ascii="Times New Roman" w:eastAsia="Times New Roman" w:hAnsi="Times New Roman" w:cs="Times New Roman"/>
                <w:b/>
                <w:bCs/>
                <w:color w:val="000000"/>
                <w:lang w:val="id-ID"/>
              </w:rPr>
            </w:pPr>
            <w:r>
              <w:rPr>
                <w:rFonts w:ascii="Times New Roman" w:eastAsia="Times New Roman" w:hAnsi="Times New Roman" w:cs="Times New Roman"/>
                <w:b/>
                <w:bCs/>
                <w:color w:val="000000"/>
                <w:lang w:val="id-ID"/>
              </w:rPr>
              <w:t xml:space="preserve">KHUSUS </w:t>
            </w:r>
            <w:r w:rsidRPr="00515D1C">
              <w:rPr>
                <w:rFonts w:ascii="Times New Roman" w:eastAsia="Times New Roman" w:hAnsi="Times New Roman" w:cs="Times New Roman"/>
                <w:b/>
                <w:bCs/>
                <w:color w:val="000000"/>
                <w:lang w:val="id-ID"/>
              </w:rPr>
              <w:t>A4– DO NOT USE US LETTER</w:t>
            </w:r>
          </w:p>
        </w:tc>
      </w:tr>
      <w:tr w:rsidR="00B81D27" w:rsidRPr="00515D1C" w14:paraId="2982F2E6" w14:textId="77777777">
        <w:trPr>
          <w:trHeight w:val="334"/>
          <w:jc w:val="center"/>
        </w:trPr>
        <w:tc>
          <w:tcPr>
            <w:tcW w:w="1014" w:type="dxa"/>
            <w:tcBorders>
              <w:top w:val="single" w:sz="4" w:space="0" w:color="000000"/>
            </w:tcBorders>
          </w:tcPr>
          <w:p w14:paraId="7C8A8C65" w14:textId="77777777" w:rsidR="00B81D27" w:rsidRPr="00515D1C" w:rsidRDefault="00000000">
            <w:pPr>
              <w:pBdr>
                <w:top w:val="nil"/>
                <w:left w:val="nil"/>
                <w:bottom w:val="nil"/>
                <w:right w:val="nil"/>
                <w:between w:val="nil"/>
              </w:pBdr>
              <w:tabs>
                <w:tab w:val="left" w:pos="567"/>
              </w:tabs>
              <w:spacing w:before="40"/>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Top</w:t>
            </w:r>
          </w:p>
        </w:tc>
        <w:tc>
          <w:tcPr>
            <w:tcW w:w="3960" w:type="dxa"/>
          </w:tcPr>
          <w:p w14:paraId="6A390BB4" w14:textId="77777777" w:rsidR="00B81D27" w:rsidRPr="00515D1C" w:rsidRDefault="00000000">
            <w:pPr>
              <w:pBdr>
                <w:top w:val="nil"/>
                <w:left w:val="nil"/>
                <w:bottom w:val="nil"/>
                <w:right w:val="nil"/>
                <w:between w:val="nil"/>
              </w:pBdr>
              <w:tabs>
                <w:tab w:val="left" w:pos="567"/>
              </w:tabs>
              <w:spacing w:before="40"/>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4.0 cm</w:t>
            </w:r>
          </w:p>
        </w:tc>
      </w:tr>
      <w:tr w:rsidR="00B81D27" w:rsidRPr="00515D1C" w14:paraId="0293072A" w14:textId="77777777">
        <w:trPr>
          <w:trHeight w:val="334"/>
          <w:jc w:val="center"/>
        </w:trPr>
        <w:tc>
          <w:tcPr>
            <w:tcW w:w="1014" w:type="dxa"/>
          </w:tcPr>
          <w:p w14:paraId="1FAD3AB9"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Bottom</w:t>
            </w:r>
          </w:p>
        </w:tc>
        <w:tc>
          <w:tcPr>
            <w:tcW w:w="3960" w:type="dxa"/>
          </w:tcPr>
          <w:p w14:paraId="53B28487"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2.7 cm</w:t>
            </w:r>
          </w:p>
        </w:tc>
      </w:tr>
      <w:tr w:rsidR="00B81D27" w:rsidRPr="00515D1C" w14:paraId="6067DA5A" w14:textId="77777777">
        <w:trPr>
          <w:trHeight w:val="334"/>
          <w:jc w:val="center"/>
        </w:trPr>
        <w:tc>
          <w:tcPr>
            <w:tcW w:w="1014" w:type="dxa"/>
          </w:tcPr>
          <w:p w14:paraId="5D867ABF"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Left</w:t>
            </w:r>
          </w:p>
        </w:tc>
        <w:tc>
          <w:tcPr>
            <w:tcW w:w="3960" w:type="dxa"/>
          </w:tcPr>
          <w:p w14:paraId="0B1FDCD7"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2.5 cm</w:t>
            </w:r>
          </w:p>
        </w:tc>
      </w:tr>
      <w:tr w:rsidR="00B81D27" w:rsidRPr="00515D1C" w14:paraId="7E777102" w14:textId="77777777">
        <w:trPr>
          <w:trHeight w:val="334"/>
          <w:jc w:val="center"/>
        </w:trPr>
        <w:tc>
          <w:tcPr>
            <w:tcW w:w="1014" w:type="dxa"/>
          </w:tcPr>
          <w:p w14:paraId="0B309C05"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Right</w:t>
            </w:r>
          </w:p>
        </w:tc>
        <w:tc>
          <w:tcPr>
            <w:tcW w:w="3960" w:type="dxa"/>
          </w:tcPr>
          <w:p w14:paraId="62DE1FD1"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2.5 cm</w:t>
            </w:r>
          </w:p>
        </w:tc>
      </w:tr>
      <w:tr w:rsidR="00B81D27" w:rsidRPr="00515D1C" w14:paraId="7B88EB82" w14:textId="77777777">
        <w:trPr>
          <w:trHeight w:val="334"/>
          <w:jc w:val="center"/>
        </w:trPr>
        <w:tc>
          <w:tcPr>
            <w:tcW w:w="1014" w:type="dxa"/>
          </w:tcPr>
          <w:p w14:paraId="473762FF"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Gutter</w:t>
            </w:r>
          </w:p>
        </w:tc>
        <w:tc>
          <w:tcPr>
            <w:tcW w:w="3960" w:type="dxa"/>
          </w:tcPr>
          <w:p w14:paraId="32DDA17C"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0 cm</w:t>
            </w:r>
          </w:p>
        </w:tc>
      </w:tr>
      <w:tr w:rsidR="00B81D27" w:rsidRPr="00515D1C" w14:paraId="37C17DE4" w14:textId="77777777">
        <w:trPr>
          <w:trHeight w:val="334"/>
          <w:jc w:val="center"/>
        </w:trPr>
        <w:tc>
          <w:tcPr>
            <w:tcW w:w="1014" w:type="dxa"/>
          </w:tcPr>
          <w:p w14:paraId="4EBFD5C8"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Header</w:t>
            </w:r>
          </w:p>
        </w:tc>
        <w:tc>
          <w:tcPr>
            <w:tcW w:w="3960" w:type="dxa"/>
          </w:tcPr>
          <w:p w14:paraId="307947BA"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0 cm</w:t>
            </w:r>
          </w:p>
        </w:tc>
      </w:tr>
      <w:tr w:rsidR="00B81D27" w:rsidRPr="00515D1C" w14:paraId="0C029804" w14:textId="77777777">
        <w:trPr>
          <w:trHeight w:val="334"/>
          <w:jc w:val="center"/>
        </w:trPr>
        <w:tc>
          <w:tcPr>
            <w:tcW w:w="1014" w:type="dxa"/>
            <w:tcBorders>
              <w:bottom w:val="single" w:sz="4" w:space="0" w:color="000000"/>
            </w:tcBorders>
          </w:tcPr>
          <w:p w14:paraId="15076D12"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Footer</w:t>
            </w:r>
          </w:p>
        </w:tc>
        <w:tc>
          <w:tcPr>
            <w:tcW w:w="3960" w:type="dxa"/>
            <w:tcBorders>
              <w:bottom w:val="single" w:sz="4" w:space="0" w:color="000000"/>
            </w:tcBorders>
          </w:tcPr>
          <w:p w14:paraId="58F00BD4"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0 cm</w:t>
            </w:r>
          </w:p>
        </w:tc>
      </w:tr>
    </w:tbl>
    <w:p w14:paraId="5A8E7651" w14:textId="77777777" w:rsidR="00B81D27" w:rsidRPr="00515D1C" w:rsidRDefault="00B81D27">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p>
    <w:p w14:paraId="25405A60" w14:textId="16B8F9CB" w:rsidR="006C1CFF" w:rsidRPr="006C1CFF" w:rsidRDefault="006C1CFF" w:rsidP="006C1CFF">
      <w:pPr>
        <w:pBdr>
          <w:top w:val="nil"/>
          <w:left w:val="nil"/>
          <w:bottom w:val="nil"/>
          <w:right w:val="nil"/>
          <w:between w:val="nil"/>
        </w:pBdr>
        <w:tabs>
          <w:tab w:val="left" w:pos="567"/>
        </w:tabs>
        <w:jc w:val="both"/>
        <w:rPr>
          <w:rFonts w:ascii="Times New Roman" w:eastAsia="Times New Roman" w:hAnsi="Times New Roman" w:cs="Times New Roman"/>
          <w:lang w:val="en-ID"/>
        </w:rPr>
      </w:pPr>
      <w:r w:rsidRPr="006C1CFF">
        <w:rPr>
          <w:rFonts w:ascii="Times New Roman" w:eastAsia="Times New Roman" w:hAnsi="Times New Roman" w:cs="Times New Roman"/>
          <w:lang w:val="en-ID"/>
        </w:rPr>
        <w:t xml:space="preserve">Sangat penting bagi Anda untuk </w:t>
      </w:r>
      <w:r w:rsidRPr="006C1CFF">
        <w:rPr>
          <w:rFonts w:ascii="Times New Roman" w:eastAsia="Times New Roman" w:hAnsi="Times New Roman" w:cs="Times New Roman"/>
          <w:b/>
          <w:bCs/>
          <w:lang w:val="en-ID"/>
        </w:rPr>
        <w:t xml:space="preserve">tidak menambahkan </w:t>
      </w:r>
      <w:r w:rsidRPr="006C1CFF">
        <w:rPr>
          <w:rFonts w:ascii="Times New Roman" w:eastAsia="Times New Roman" w:hAnsi="Times New Roman" w:cs="Times New Roman"/>
          <w:b/>
          <w:bCs/>
          <w:i/>
          <w:iCs/>
          <w:lang w:val="en-ID"/>
        </w:rPr>
        <w:t>header</w:t>
      </w:r>
      <w:r w:rsidRPr="006C1CFF">
        <w:rPr>
          <w:rFonts w:ascii="Times New Roman" w:eastAsia="Times New Roman" w:hAnsi="Times New Roman" w:cs="Times New Roman"/>
          <w:b/>
          <w:bCs/>
          <w:lang w:val="en-ID"/>
        </w:rPr>
        <w:t xml:space="preserve">, </w:t>
      </w:r>
      <w:r w:rsidRPr="006C1CFF">
        <w:rPr>
          <w:rFonts w:ascii="Times New Roman" w:eastAsia="Times New Roman" w:hAnsi="Times New Roman" w:cs="Times New Roman"/>
          <w:b/>
          <w:bCs/>
          <w:i/>
          <w:iCs/>
          <w:lang w:val="en-ID"/>
        </w:rPr>
        <w:t>footer</w:t>
      </w:r>
      <w:r w:rsidRPr="006C1CFF">
        <w:rPr>
          <w:rFonts w:ascii="Times New Roman" w:eastAsia="Times New Roman" w:hAnsi="Times New Roman" w:cs="Times New Roman"/>
          <w:b/>
          <w:bCs/>
          <w:lang w:val="en-ID"/>
        </w:rPr>
        <w:t>, atau nomor halaman apa pun ke dalam makalah Anda</w:t>
      </w:r>
      <w:r w:rsidRPr="006C1CFF">
        <w:rPr>
          <w:rFonts w:ascii="Times New Roman" w:eastAsia="Times New Roman" w:hAnsi="Times New Roman" w:cs="Times New Roman"/>
          <w:lang w:val="en-ID"/>
        </w:rPr>
        <w:t xml:space="preserve">; elemen-elemen ini akan ditambahkan selama proses produksi di IOP Publishing (inilah sebabnya margin </w:t>
      </w:r>
      <w:r w:rsidRPr="006C1CFF">
        <w:rPr>
          <w:rFonts w:ascii="Times New Roman" w:eastAsia="Times New Roman" w:hAnsi="Times New Roman" w:cs="Times New Roman"/>
          <w:i/>
          <w:iCs/>
          <w:lang w:val="en-ID"/>
        </w:rPr>
        <w:t>Header</w:t>
      </w:r>
      <w:r w:rsidRPr="006C1CFF">
        <w:rPr>
          <w:rFonts w:ascii="Times New Roman" w:eastAsia="Times New Roman" w:hAnsi="Times New Roman" w:cs="Times New Roman"/>
          <w:lang w:val="en-ID"/>
        </w:rPr>
        <w:t xml:space="preserve"> dan </w:t>
      </w:r>
      <w:r w:rsidRPr="006C1CFF">
        <w:rPr>
          <w:rFonts w:ascii="Times New Roman" w:eastAsia="Times New Roman" w:hAnsi="Times New Roman" w:cs="Times New Roman"/>
          <w:i/>
          <w:iCs/>
          <w:lang w:val="en-ID"/>
        </w:rPr>
        <w:t>Footer</w:t>
      </w:r>
      <w:r w:rsidRPr="006C1CFF">
        <w:rPr>
          <w:rFonts w:ascii="Times New Roman" w:eastAsia="Times New Roman" w:hAnsi="Times New Roman" w:cs="Times New Roman"/>
          <w:lang w:val="en-ID"/>
        </w:rPr>
        <w:t xml:space="preserve"> diatur ke 0 cm pada Tabel 1).</w:t>
      </w:r>
    </w:p>
    <w:p w14:paraId="265DE95A" w14:textId="30D7CC8C" w:rsidR="00B81D27" w:rsidRPr="00515D1C" w:rsidRDefault="00B81D27">
      <w:pPr>
        <w:pBdr>
          <w:top w:val="nil"/>
          <w:left w:val="nil"/>
          <w:bottom w:val="nil"/>
          <w:right w:val="nil"/>
          <w:between w:val="nil"/>
        </w:pBdr>
        <w:tabs>
          <w:tab w:val="left" w:pos="567"/>
        </w:tabs>
        <w:jc w:val="both"/>
        <w:rPr>
          <w:rFonts w:ascii="Times New Roman" w:eastAsia="Times New Roman" w:hAnsi="Times New Roman" w:cs="Times New Roman"/>
          <w:lang w:val="id-ID"/>
        </w:rPr>
      </w:pPr>
    </w:p>
    <w:p w14:paraId="7BCDF90F" w14:textId="7B634AD8" w:rsidR="00B81D27" w:rsidRPr="00515D1C" w:rsidRDefault="00E51BE9">
      <w:pPr>
        <w:numPr>
          <w:ilvl w:val="0"/>
          <w:numId w:val="2"/>
        </w:numPr>
        <w:pBdr>
          <w:top w:val="nil"/>
          <w:left w:val="nil"/>
          <w:bottom w:val="nil"/>
          <w:right w:val="nil"/>
          <w:between w:val="nil"/>
        </w:pBdr>
        <w:tabs>
          <w:tab w:val="left" w:pos="567"/>
        </w:tabs>
        <w:spacing w:before="240"/>
        <w:rPr>
          <w:rFonts w:ascii="Times New Roman" w:eastAsia="Times New Roman" w:hAnsi="Times New Roman" w:cs="Times New Roman"/>
          <w:b/>
          <w:bCs/>
          <w:color w:val="000000"/>
          <w:lang w:val="id-ID"/>
        </w:rPr>
      </w:pPr>
      <w:r w:rsidRPr="00E51BE9">
        <w:rPr>
          <w:rFonts w:ascii="Times New Roman" w:eastAsia="Times New Roman" w:hAnsi="Times New Roman" w:cs="Times New Roman"/>
          <w:b/>
          <w:bCs/>
          <w:lang w:val="id-ID"/>
        </w:rPr>
        <w:t>Isi dari Abstrak Diperpanjang (</w:t>
      </w:r>
      <w:r w:rsidRPr="00E51BE9">
        <w:rPr>
          <w:rFonts w:ascii="Times New Roman" w:eastAsia="Times New Roman" w:hAnsi="Times New Roman" w:cs="Times New Roman"/>
          <w:b/>
          <w:bCs/>
          <w:i/>
          <w:iCs/>
          <w:lang w:val="id-ID"/>
        </w:rPr>
        <w:t>Extended Abstract</w:t>
      </w:r>
      <w:r w:rsidRPr="00E51BE9">
        <w:rPr>
          <w:rFonts w:ascii="Times New Roman" w:eastAsia="Times New Roman" w:hAnsi="Times New Roman" w:cs="Times New Roman"/>
          <w:b/>
          <w:bCs/>
          <w:lang w:val="id-ID"/>
        </w:rPr>
        <w:t>)</w:t>
      </w:r>
    </w:p>
    <w:p w14:paraId="27D8ACB6" w14:textId="51FA3397" w:rsidR="00B81D27" w:rsidRPr="00515D1C" w:rsidRDefault="000225CA">
      <w:pPr>
        <w:pBdr>
          <w:top w:val="nil"/>
          <w:left w:val="nil"/>
          <w:bottom w:val="nil"/>
          <w:right w:val="nil"/>
          <w:between w:val="nil"/>
        </w:pBdr>
        <w:tabs>
          <w:tab w:val="left" w:pos="567"/>
        </w:tabs>
        <w:jc w:val="both"/>
        <w:rPr>
          <w:rFonts w:ascii="Times New Roman" w:eastAsia="Times New Roman" w:hAnsi="Times New Roman" w:cs="Times New Roman"/>
          <w:lang w:val="id-ID"/>
        </w:rPr>
      </w:pPr>
      <w:r w:rsidRPr="000225CA">
        <w:rPr>
          <w:rFonts w:ascii="Times New Roman" w:eastAsia="Times New Roman" w:hAnsi="Times New Roman" w:cs="Times New Roman"/>
          <w:lang w:val="id-ID"/>
        </w:rPr>
        <w:t>Semua bahan dan metode yang telah digunakan dalam penelitian harus dinyatakan dengan jelas, dan subjudul dapat digunakan jika diperlukan.</w:t>
      </w:r>
    </w:p>
    <w:p w14:paraId="3E668A20" w14:textId="77777777" w:rsidR="00B81D27" w:rsidRPr="00515D1C" w:rsidRDefault="00B81D27">
      <w:pPr>
        <w:pBdr>
          <w:top w:val="nil"/>
          <w:left w:val="nil"/>
          <w:bottom w:val="nil"/>
          <w:right w:val="nil"/>
          <w:between w:val="nil"/>
        </w:pBdr>
        <w:tabs>
          <w:tab w:val="left" w:pos="567"/>
        </w:tabs>
        <w:jc w:val="both"/>
        <w:rPr>
          <w:rFonts w:ascii="Times New Roman" w:eastAsia="Times New Roman" w:hAnsi="Times New Roman" w:cs="Times New Roman"/>
          <w:i/>
          <w:iCs/>
          <w:lang w:val="id-ID"/>
        </w:rPr>
      </w:pPr>
    </w:p>
    <w:p w14:paraId="7ECDB674" w14:textId="54B9D093" w:rsidR="00B81D27" w:rsidRPr="00515D1C" w:rsidRDefault="00000000">
      <w:pPr>
        <w:pBdr>
          <w:top w:val="nil"/>
          <w:left w:val="nil"/>
          <w:bottom w:val="nil"/>
          <w:right w:val="nil"/>
          <w:between w:val="nil"/>
        </w:pBdr>
        <w:tabs>
          <w:tab w:val="left" w:pos="367"/>
        </w:tabs>
        <w:ind w:left="630"/>
        <w:jc w:val="both"/>
        <w:rPr>
          <w:rFonts w:ascii="Times New Roman" w:eastAsia="Times New Roman" w:hAnsi="Times New Roman" w:cs="Times New Roman"/>
          <w:i/>
          <w:iCs/>
          <w:lang w:val="id-ID"/>
        </w:rPr>
      </w:pPr>
      <w:r w:rsidRPr="00515D1C">
        <w:rPr>
          <w:rFonts w:ascii="Times New Roman" w:eastAsia="Times New Roman" w:hAnsi="Times New Roman" w:cs="Times New Roman"/>
          <w:i/>
          <w:iCs/>
          <w:lang w:val="id-ID"/>
        </w:rPr>
        <w:t xml:space="preserve">2.1.  </w:t>
      </w:r>
      <w:r w:rsidR="00AD3EDB" w:rsidRPr="00AD3EDB">
        <w:rPr>
          <w:rFonts w:ascii="Times New Roman" w:eastAsia="Times New Roman" w:hAnsi="Times New Roman" w:cs="Times New Roman"/>
          <w:i/>
          <w:iCs/>
          <w:lang w:val="id-ID"/>
        </w:rPr>
        <w:t>Subjudul</w:t>
      </w:r>
    </w:p>
    <w:p w14:paraId="2C9CE81C" w14:textId="0F29AFA2" w:rsidR="00000C00" w:rsidRPr="00000C00" w:rsidRDefault="00000C00" w:rsidP="00000C00">
      <w:pPr>
        <w:tabs>
          <w:tab w:val="left" w:pos="567"/>
        </w:tabs>
        <w:jc w:val="both"/>
        <w:rPr>
          <w:rFonts w:ascii="Times New Roman" w:eastAsia="Times New Roman" w:hAnsi="Times New Roman" w:cs="Times New Roman"/>
          <w:lang w:val="id-ID"/>
        </w:rPr>
      </w:pPr>
      <w:r w:rsidRPr="00000C00">
        <w:rPr>
          <w:rFonts w:ascii="Times New Roman" w:eastAsia="Times New Roman" w:hAnsi="Times New Roman" w:cs="Times New Roman"/>
          <w:lang w:val="id-ID"/>
        </w:rPr>
        <w:t>Judul tingkat pertama (</w:t>
      </w:r>
      <w:r w:rsidRPr="00000C00">
        <w:rPr>
          <w:rFonts w:ascii="Times New Roman" w:eastAsia="Times New Roman" w:hAnsi="Times New Roman" w:cs="Times New Roman"/>
          <w:b/>
          <w:bCs/>
          <w:lang w:val="id-ID"/>
        </w:rPr>
        <w:t>2.</w:t>
      </w:r>
      <w:r w:rsidRPr="00000C00">
        <w:rPr>
          <w:rFonts w:ascii="Times New Roman" w:eastAsia="Times New Roman" w:hAnsi="Times New Roman" w:cs="Times New Roman"/>
          <w:lang w:val="id-ID"/>
        </w:rPr>
        <w:t>) harus ditulis rata kiri, menggunakan huruf kapital semua, dan dicetak tebal (</w:t>
      </w:r>
      <w:r w:rsidRPr="00000C00">
        <w:rPr>
          <w:rFonts w:ascii="Times New Roman" w:eastAsia="Times New Roman" w:hAnsi="Times New Roman" w:cs="Times New Roman"/>
          <w:i/>
          <w:iCs/>
          <w:lang w:val="id-ID"/>
        </w:rPr>
        <w:t>bold</w:t>
      </w:r>
      <w:r w:rsidRPr="00000C00">
        <w:rPr>
          <w:rFonts w:ascii="Times New Roman" w:eastAsia="Times New Roman" w:hAnsi="Times New Roman" w:cs="Times New Roman"/>
          <w:lang w:val="id-ID"/>
        </w:rPr>
        <w:t>). Subjudul tingkat kedua dan ketiga (</w:t>
      </w:r>
      <w:r w:rsidRPr="00000C00">
        <w:rPr>
          <w:rFonts w:ascii="Times New Roman" w:eastAsia="Times New Roman" w:hAnsi="Times New Roman" w:cs="Times New Roman"/>
          <w:i/>
          <w:iCs/>
          <w:lang w:val="id-ID"/>
        </w:rPr>
        <w:t>2.1, 2.1.1</w:t>
      </w:r>
      <w:r w:rsidRPr="00000C00">
        <w:rPr>
          <w:rFonts w:ascii="Times New Roman" w:eastAsia="Times New Roman" w:hAnsi="Times New Roman" w:cs="Times New Roman"/>
          <w:lang w:val="id-ID"/>
        </w:rPr>
        <w:t>) harus ditulis rata kiri dan dicetak miring (</w:t>
      </w:r>
      <w:r w:rsidRPr="00000C00">
        <w:rPr>
          <w:rFonts w:ascii="Times New Roman" w:eastAsia="Times New Roman" w:hAnsi="Times New Roman" w:cs="Times New Roman"/>
          <w:i/>
          <w:iCs/>
          <w:lang w:val="id-ID"/>
        </w:rPr>
        <w:t>italic</w:t>
      </w:r>
      <w:r w:rsidRPr="00000C00">
        <w:rPr>
          <w:rFonts w:ascii="Times New Roman" w:eastAsia="Times New Roman" w:hAnsi="Times New Roman" w:cs="Times New Roman"/>
          <w:lang w:val="id-ID"/>
        </w:rPr>
        <w:t xml:space="preserve">). Garis kosong harus diletakkan di antara paragraf dan tidak boleh ada inden (lekukan) pada awal paragraf. </w:t>
      </w:r>
      <w:r w:rsidRPr="00000C00">
        <w:rPr>
          <w:rFonts w:ascii="Times New Roman" w:eastAsia="Times New Roman" w:hAnsi="Times New Roman" w:cs="Times New Roman"/>
          <w:i/>
          <w:iCs/>
          <w:lang w:val="id-ID"/>
        </w:rPr>
        <w:t>Lorem ipsum dolor sit amet, consectetur adipiscing elit. Integer nec odio. Praesent libero. Sed cursus ante dapibus diam. Sed nisi. Nulla quis sem at nibh elementum imperdiet. Duis sagittis ipsum. Praesent mauris. Fusce nec tellus sed augue semper porta. Mauris massa. Vestibulum lacinia arcu eget nulla.</w:t>
      </w:r>
    </w:p>
    <w:p w14:paraId="2273DAC5" w14:textId="77777777" w:rsidR="00B81D27" w:rsidRPr="00515D1C" w:rsidRDefault="00B81D27">
      <w:pPr>
        <w:pBdr>
          <w:top w:val="nil"/>
          <w:left w:val="nil"/>
          <w:bottom w:val="nil"/>
          <w:right w:val="nil"/>
          <w:between w:val="nil"/>
        </w:pBdr>
        <w:tabs>
          <w:tab w:val="left" w:pos="567"/>
        </w:tabs>
        <w:jc w:val="both"/>
        <w:rPr>
          <w:rFonts w:ascii="Times New Roman" w:eastAsia="Times New Roman" w:hAnsi="Times New Roman" w:cs="Times New Roman"/>
          <w:lang w:val="id-ID"/>
        </w:rPr>
      </w:pPr>
    </w:p>
    <w:p w14:paraId="519C78FA" w14:textId="77777777" w:rsidR="00B81D27" w:rsidRPr="00515D1C" w:rsidRDefault="00000000">
      <w:pPr>
        <w:spacing w:line="360" w:lineRule="auto"/>
        <w:jc w:val="center"/>
        <w:rPr>
          <w:rFonts w:ascii="Times New Roman" w:eastAsia="Times New Roman" w:hAnsi="Times New Roman" w:cs="Times New Roman"/>
          <w:sz w:val="20"/>
          <w:szCs w:val="20"/>
          <w:lang w:val="id-ID"/>
        </w:rPr>
      </w:pPr>
      <w:r w:rsidRPr="00515D1C">
        <w:rPr>
          <w:rFonts w:ascii="Times New Roman" w:eastAsia="Times New Roman" w:hAnsi="Times New Roman" w:cs="Times New Roman"/>
          <w:noProof/>
          <w:sz w:val="20"/>
          <w:szCs w:val="20"/>
          <w:lang w:val="id-ID"/>
        </w:rPr>
        <w:drawing>
          <wp:inline distT="0" distB="0" distL="0" distR="0" wp14:anchorId="148C34DF" wp14:editId="61D51BF6">
            <wp:extent cx="2066028" cy="1495317"/>
            <wp:effectExtent l="0" t="0" r="0" b="0"/>
            <wp:docPr id="7" name="image2.png" descr="BS00559_"/>
            <wp:cNvGraphicFramePr/>
            <a:graphic xmlns:a="http://schemas.openxmlformats.org/drawingml/2006/main">
              <a:graphicData uri="http://schemas.openxmlformats.org/drawingml/2006/picture">
                <pic:pic xmlns:pic="http://schemas.openxmlformats.org/drawingml/2006/picture">
                  <pic:nvPicPr>
                    <pic:cNvPr id="0" name="image2.png" descr="BS00559_"/>
                    <pic:cNvPicPr preferRelativeResize="0"/>
                  </pic:nvPicPr>
                  <pic:blipFill>
                    <a:blip r:embed="rId8"/>
                    <a:srcRect/>
                    <a:stretch>
                      <a:fillRect/>
                    </a:stretch>
                  </pic:blipFill>
                  <pic:spPr>
                    <a:xfrm>
                      <a:off x="0" y="0"/>
                      <a:ext cx="2066028" cy="1495317"/>
                    </a:xfrm>
                    <a:prstGeom prst="rect">
                      <a:avLst/>
                    </a:prstGeom>
                    <a:ln/>
                  </pic:spPr>
                </pic:pic>
              </a:graphicData>
            </a:graphic>
          </wp:inline>
        </w:drawing>
      </w:r>
      <w:r w:rsidRPr="00515D1C">
        <w:rPr>
          <w:rFonts w:ascii="Times New Roman" w:eastAsia="Times New Roman" w:hAnsi="Times New Roman" w:cs="Times New Roman"/>
          <w:noProof/>
          <w:sz w:val="20"/>
          <w:szCs w:val="20"/>
          <w:lang w:val="id-ID"/>
        </w:rPr>
        <w:drawing>
          <wp:inline distT="0" distB="0" distL="0" distR="0" wp14:anchorId="479E9B1C" wp14:editId="2AB16CD8">
            <wp:extent cx="2088172" cy="1458784"/>
            <wp:effectExtent l="0" t="0" r="0" b="0"/>
            <wp:docPr id="8" name="image1.jpg" descr="BS00559_"/>
            <wp:cNvGraphicFramePr/>
            <a:graphic xmlns:a="http://schemas.openxmlformats.org/drawingml/2006/main">
              <a:graphicData uri="http://schemas.openxmlformats.org/drawingml/2006/picture">
                <pic:pic xmlns:pic="http://schemas.openxmlformats.org/drawingml/2006/picture">
                  <pic:nvPicPr>
                    <pic:cNvPr id="0" name="image1.jpg" descr="BS00559_"/>
                    <pic:cNvPicPr preferRelativeResize="0"/>
                  </pic:nvPicPr>
                  <pic:blipFill>
                    <a:blip r:embed="rId9"/>
                    <a:srcRect/>
                    <a:stretch>
                      <a:fillRect/>
                    </a:stretch>
                  </pic:blipFill>
                  <pic:spPr>
                    <a:xfrm>
                      <a:off x="0" y="0"/>
                      <a:ext cx="2088172" cy="1458784"/>
                    </a:xfrm>
                    <a:prstGeom prst="rect">
                      <a:avLst/>
                    </a:prstGeom>
                    <a:ln/>
                  </pic:spPr>
                </pic:pic>
              </a:graphicData>
            </a:graphic>
          </wp:inline>
        </w:drawing>
      </w:r>
    </w:p>
    <w:p w14:paraId="7AD9FE9C" w14:textId="1D537AFF" w:rsidR="00B81D27" w:rsidRPr="00515D1C" w:rsidRDefault="00000000">
      <w:pPr>
        <w:keepLines/>
        <w:spacing w:after="240" w:line="200" w:lineRule="auto"/>
        <w:jc w:val="center"/>
        <w:rPr>
          <w:rFonts w:ascii="Times New Roman" w:eastAsia="Times New Roman" w:hAnsi="Times New Roman" w:cs="Times New Roman"/>
          <w:lang w:val="id-ID"/>
        </w:rPr>
      </w:pPr>
      <w:r w:rsidRPr="00515D1C">
        <w:rPr>
          <w:rFonts w:ascii="Times New Roman" w:eastAsia="Times New Roman" w:hAnsi="Times New Roman" w:cs="Times New Roman"/>
          <w:b/>
          <w:bCs/>
          <w:lang w:val="id-ID"/>
        </w:rPr>
        <w:t>Figure 1</w:t>
      </w:r>
      <w:r w:rsidRPr="00515D1C">
        <w:rPr>
          <w:rFonts w:ascii="Times New Roman" w:eastAsia="Times New Roman" w:hAnsi="Times New Roman" w:cs="Times New Roman"/>
          <w:lang w:val="id-ID"/>
        </w:rPr>
        <w:t xml:space="preserve">. </w:t>
      </w:r>
      <w:r w:rsidR="007F6B01" w:rsidRPr="007F6B01">
        <w:rPr>
          <w:rFonts w:ascii="Times New Roman" w:eastAsia="Times New Roman" w:hAnsi="Times New Roman" w:cs="Times New Roman"/>
          <w:lang w:val="id-ID"/>
        </w:rPr>
        <w:t>(a) Judul Gambar; (b) Judul Gambar</w:t>
      </w:r>
    </w:p>
    <w:p w14:paraId="1809A72D" w14:textId="77777777" w:rsidR="00B81D27" w:rsidRPr="00515D1C" w:rsidRDefault="00B81D27">
      <w:pPr>
        <w:keepLines/>
        <w:spacing w:after="240" w:line="200" w:lineRule="auto"/>
        <w:jc w:val="center"/>
        <w:rPr>
          <w:rFonts w:ascii="Times New Roman" w:eastAsia="Times New Roman" w:hAnsi="Times New Roman" w:cs="Times New Roman"/>
          <w:sz w:val="18"/>
          <w:szCs w:val="18"/>
          <w:lang w:val="id-ID"/>
        </w:rPr>
      </w:pPr>
    </w:p>
    <w:p w14:paraId="455F309B" w14:textId="38C6A892" w:rsidR="00B81D27" w:rsidRPr="007714DA" w:rsidRDefault="00000000" w:rsidP="007714DA">
      <w:pPr>
        <w:keepNext/>
        <w:numPr>
          <w:ilvl w:val="1"/>
          <w:numId w:val="3"/>
        </w:numPr>
        <w:spacing w:before="240"/>
        <w:ind w:left="630"/>
        <w:rPr>
          <w:rFonts w:ascii="Times New Roman" w:eastAsia="Times New Roman" w:hAnsi="Times New Roman" w:cs="Times New Roman"/>
          <w:i/>
          <w:iCs/>
          <w:lang w:val="id-ID"/>
        </w:rPr>
      </w:pPr>
      <w:r w:rsidRPr="007714DA">
        <w:rPr>
          <w:rFonts w:ascii="Times New Roman" w:eastAsia="Times New Roman" w:hAnsi="Times New Roman" w:cs="Times New Roman"/>
          <w:i/>
          <w:iCs/>
          <w:lang w:val="id-ID"/>
        </w:rPr>
        <w:t xml:space="preserve">2.2    </w:t>
      </w:r>
      <w:r w:rsidR="007714DA" w:rsidRPr="007714DA">
        <w:rPr>
          <w:rFonts w:ascii="Times New Roman" w:eastAsia="Times New Roman" w:hAnsi="Times New Roman" w:cs="Times New Roman"/>
          <w:i/>
          <w:iCs/>
          <w:lang w:val="id-ID"/>
        </w:rPr>
        <w:t>Pembahasan</w:t>
      </w:r>
    </w:p>
    <w:p w14:paraId="0C295954" w14:textId="12F338CA" w:rsidR="00B81D27" w:rsidRPr="005217E9" w:rsidRDefault="007714DA" w:rsidP="005217E9">
      <w:pPr>
        <w:keepNext/>
        <w:spacing w:before="240" w:after="240"/>
        <w:jc w:val="both"/>
        <w:rPr>
          <w:rFonts w:ascii="Times New Roman" w:eastAsia="Times New Roman" w:hAnsi="Times New Roman" w:cs="Times New Roman"/>
          <w:lang w:val="id-ID"/>
        </w:rPr>
      </w:pPr>
      <w:r w:rsidRPr="007714DA">
        <w:rPr>
          <w:rFonts w:ascii="Times New Roman" w:eastAsia="Times New Roman" w:hAnsi="Times New Roman" w:cs="Times New Roman"/>
          <w:lang w:val="id-ID"/>
        </w:rPr>
        <w:t>Tujuan dari pembahasan adalah untuk menginterpretasikan dan mendeskripsikan signifikansi dari temuan Anda berdasarkan apa yang telah diketahui tentang masalah penelitian yang sedang diselidiki, serta menjelaskan pemahaman baru atau wawasan segar mengenai masalah tersebut setelah Anda mempertimbangkan temuan yang diperoleh. Bagian ini tidak boleh lebih dari satu paragraf.</w:t>
      </w:r>
    </w:p>
    <w:tbl>
      <w:tblPr>
        <w:tblStyle w:val="a0"/>
        <w:tblW w:w="9046" w:type="dxa"/>
        <w:jc w:val="center"/>
        <w:tblLayout w:type="fixed"/>
        <w:tblLook w:val="0000" w:firstRow="0" w:lastRow="0" w:firstColumn="0" w:lastColumn="0" w:noHBand="0" w:noVBand="0"/>
      </w:tblPr>
      <w:tblGrid>
        <w:gridCol w:w="1883"/>
        <w:gridCol w:w="2063"/>
        <w:gridCol w:w="2693"/>
        <w:gridCol w:w="2407"/>
      </w:tblGrid>
      <w:tr w:rsidR="00B81D27" w:rsidRPr="00515D1C" w14:paraId="47D9C1D5" w14:textId="77777777">
        <w:trPr>
          <w:trHeight w:val="492"/>
          <w:jc w:val="center"/>
        </w:trPr>
        <w:tc>
          <w:tcPr>
            <w:tcW w:w="6638" w:type="dxa"/>
            <w:gridSpan w:val="3"/>
            <w:tcBorders>
              <w:bottom w:val="single" w:sz="4" w:space="0" w:color="000000"/>
            </w:tcBorders>
          </w:tcPr>
          <w:p w14:paraId="2954B53F" w14:textId="4A18AA0D" w:rsidR="00B81D27" w:rsidRPr="00515D1C" w:rsidRDefault="00000000">
            <w:pPr>
              <w:pBdr>
                <w:top w:val="nil"/>
                <w:left w:val="nil"/>
                <w:bottom w:val="nil"/>
                <w:right w:val="nil"/>
                <w:between w:val="nil"/>
              </w:pBdr>
              <w:spacing w:after="120"/>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b/>
                <w:bCs/>
                <w:color w:val="000000"/>
                <w:lang w:val="id-ID"/>
              </w:rPr>
              <w:t>Tab</w:t>
            </w:r>
            <w:r w:rsidR="009171D1">
              <w:rPr>
                <w:rFonts w:ascii="Times New Roman" w:eastAsia="Times New Roman" w:hAnsi="Times New Roman" w:cs="Times New Roman"/>
                <w:b/>
                <w:bCs/>
                <w:color w:val="000000"/>
                <w:lang w:val="id-ID"/>
              </w:rPr>
              <w:t>el</w:t>
            </w:r>
            <w:r w:rsidRPr="00515D1C">
              <w:rPr>
                <w:rFonts w:ascii="Times New Roman" w:eastAsia="Times New Roman" w:hAnsi="Times New Roman" w:cs="Times New Roman"/>
                <w:b/>
                <w:bCs/>
                <w:color w:val="000000"/>
                <w:lang w:val="id-ID"/>
              </w:rPr>
              <w:t xml:space="preserve"> </w:t>
            </w:r>
            <w:r w:rsidRPr="00515D1C">
              <w:rPr>
                <w:rFonts w:ascii="Times New Roman" w:eastAsia="Times New Roman" w:hAnsi="Times New Roman" w:cs="Times New Roman"/>
                <w:b/>
                <w:bCs/>
                <w:lang w:val="id-ID"/>
              </w:rPr>
              <w:t>1</w:t>
            </w:r>
            <w:r w:rsidRPr="00515D1C">
              <w:rPr>
                <w:rFonts w:ascii="Times New Roman" w:eastAsia="Times New Roman" w:hAnsi="Times New Roman" w:cs="Times New Roman"/>
                <w:b/>
                <w:bCs/>
                <w:color w:val="000000"/>
                <w:lang w:val="id-ID"/>
              </w:rPr>
              <w:t>.</w:t>
            </w:r>
            <w:r w:rsidR="00D02EBA">
              <w:rPr>
                <w:rFonts w:ascii="Times New Roman" w:eastAsia="Times New Roman" w:hAnsi="Times New Roman" w:cs="Times New Roman"/>
                <w:color w:val="000000"/>
                <w:lang w:val="id-ID"/>
              </w:rPr>
              <w:t xml:space="preserve"> </w:t>
            </w:r>
            <w:r w:rsidR="00D02EBA" w:rsidRPr="00D02EBA">
              <w:rPr>
                <w:rFonts w:ascii="Times New Roman" w:eastAsia="Times New Roman" w:hAnsi="Times New Roman" w:cs="Times New Roman"/>
                <w:color w:val="000000"/>
                <w:lang w:val="id-ID"/>
              </w:rPr>
              <w:t>Pemformatan bagian, subbagian, dan sub-subbagian.</w:t>
            </w:r>
          </w:p>
        </w:tc>
        <w:tc>
          <w:tcPr>
            <w:tcW w:w="2407" w:type="dxa"/>
            <w:tcBorders>
              <w:bottom w:val="single" w:sz="4" w:space="0" w:color="000000"/>
            </w:tcBorders>
          </w:tcPr>
          <w:p w14:paraId="31BA0189" w14:textId="77777777" w:rsidR="00B81D27" w:rsidRPr="00515D1C" w:rsidRDefault="00B81D27">
            <w:pPr>
              <w:widowControl w:val="0"/>
              <w:pBdr>
                <w:top w:val="nil"/>
                <w:left w:val="nil"/>
                <w:bottom w:val="nil"/>
                <w:right w:val="nil"/>
                <w:between w:val="nil"/>
              </w:pBdr>
              <w:spacing w:line="276" w:lineRule="auto"/>
              <w:rPr>
                <w:rFonts w:ascii="Times New Roman" w:eastAsia="Times New Roman" w:hAnsi="Times New Roman" w:cs="Times New Roman"/>
                <w:color w:val="000000"/>
                <w:lang w:val="id-ID"/>
              </w:rPr>
            </w:pPr>
          </w:p>
        </w:tc>
      </w:tr>
      <w:tr w:rsidR="00B81D27" w:rsidRPr="00515D1C" w14:paraId="1D213868" w14:textId="77777777">
        <w:trPr>
          <w:jc w:val="center"/>
        </w:trPr>
        <w:tc>
          <w:tcPr>
            <w:tcW w:w="1882" w:type="dxa"/>
          </w:tcPr>
          <w:p w14:paraId="07EDD2C9" w14:textId="77777777" w:rsidR="00B81D27" w:rsidRPr="00515D1C" w:rsidRDefault="00B81D27">
            <w:pPr>
              <w:pBdr>
                <w:top w:val="nil"/>
                <w:left w:val="nil"/>
                <w:bottom w:val="nil"/>
                <w:right w:val="nil"/>
                <w:between w:val="nil"/>
              </w:pBdr>
              <w:tabs>
                <w:tab w:val="left" w:pos="567"/>
              </w:tabs>
              <w:spacing w:before="40" w:after="40"/>
              <w:jc w:val="center"/>
              <w:rPr>
                <w:rFonts w:ascii="Times New Roman" w:eastAsia="Times New Roman" w:hAnsi="Times New Roman" w:cs="Times New Roman"/>
                <w:b/>
                <w:bCs/>
                <w:color w:val="000000"/>
                <w:lang w:val="id-ID"/>
              </w:rPr>
            </w:pPr>
          </w:p>
        </w:tc>
        <w:tc>
          <w:tcPr>
            <w:tcW w:w="2063" w:type="dxa"/>
            <w:tcBorders>
              <w:top w:val="single" w:sz="4" w:space="0" w:color="000000"/>
              <w:bottom w:val="single" w:sz="4" w:space="0" w:color="000000"/>
            </w:tcBorders>
          </w:tcPr>
          <w:p w14:paraId="49BC2AA8" w14:textId="77777777" w:rsidR="00B81D27" w:rsidRPr="00515D1C" w:rsidRDefault="00000000">
            <w:pPr>
              <w:pBdr>
                <w:top w:val="nil"/>
                <w:left w:val="nil"/>
                <w:bottom w:val="nil"/>
                <w:right w:val="nil"/>
                <w:between w:val="nil"/>
              </w:pBdr>
              <w:tabs>
                <w:tab w:val="left" w:pos="567"/>
              </w:tabs>
              <w:spacing w:before="40" w:after="40"/>
              <w:jc w:val="center"/>
              <w:rPr>
                <w:rFonts w:ascii="Times New Roman" w:eastAsia="Times New Roman" w:hAnsi="Times New Roman" w:cs="Times New Roman"/>
                <w:b/>
                <w:bCs/>
                <w:color w:val="000000"/>
                <w:lang w:val="id-ID"/>
              </w:rPr>
            </w:pPr>
            <w:r w:rsidRPr="00515D1C">
              <w:rPr>
                <w:rFonts w:ascii="Times New Roman" w:eastAsia="Times New Roman" w:hAnsi="Times New Roman" w:cs="Times New Roman"/>
                <w:b/>
                <w:bCs/>
                <w:lang w:val="id-ID"/>
              </w:rPr>
              <w:t>Unit</w:t>
            </w:r>
            <w:r w:rsidRPr="00515D1C">
              <w:rPr>
                <w:rFonts w:ascii="Times New Roman" w:eastAsia="Times New Roman" w:hAnsi="Times New Roman" w:cs="Times New Roman"/>
                <w:b/>
                <w:bCs/>
                <w:color w:val="000000"/>
                <w:lang w:val="id-ID"/>
              </w:rPr>
              <w:t xml:space="preserve"> </w:t>
            </w:r>
          </w:p>
        </w:tc>
        <w:tc>
          <w:tcPr>
            <w:tcW w:w="2693" w:type="dxa"/>
            <w:tcBorders>
              <w:top w:val="single" w:sz="4" w:space="0" w:color="000000"/>
              <w:bottom w:val="single" w:sz="4" w:space="0" w:color="000000"/>
            </w:tcBorders>
          </w:tcPr>
          <w:p w14:paraId="52BD4D5D" w14:textId="77777777" w:rsidR="00B81D27" w:rsidRPr="00515D1C" w:rsidRDefault="00000000">
            <w:pPr>
              <w:pBdr>
                <w:top w:val="nil"/>
                <w:left w:val="nil"/>
                <w:bottom w:val="nil"/>
                <w:right w:val="nil"/>
                <w:between w:val="nil"/>
              </w:pBdr>
              <w:tabs>
                <w:tab w:val="left" w:pos="567"/>
              </w:tabs>
              <w:spacing w:before="40" w:after="40"/>
              <w:jc w:val="center"/>
              <w:rPr>
                <w:rFonts w:ascii="Times New Roman" w:eastAsia="Times New Roman" w:hAnsi="Times New Roman" w:cs="Times New Roman"/>
                <w:b/>
                <w:bCs/>
                <w:color w:val="000000"/>
                <w:lang w:val="id-ID"/>
              </w:rPr>
            </w:pPr>
            <w:r w:rsidRPr="00515D1C">
              <w:rPr>
                <w:rFonts w:ascii="Times New Roman" w:eastAsia="Times New Roman" w:hAnsi="Times New Roman" w:cs="Times New Roman"/>
                <w:b/>
                <w:bCs/>
                <w:lang w:val="id-ID"/>
              </w:rPr>
              <w:t>Low</w:t>
            </w:r>
          </w:p>
        </w:tc>
        <w:tc>
          <w:tcPr>
            <w:tcW w:w="2407" w:type="dxa"/>
            <w:tcBorders>
              <w:top w:val="single" w:sz="4" w:space="0" w:color="000000"/>
              <w:bottom w:val="single" w:sz="4" w:space="0" w:color="000000"/>
            </w:tcBorders>
          </w:tcPr>
          <w:p w14:paraId="434DDCED" w14:textId="77777777" w:rsidR="00B81D27" w:rsidRPr="00515D1C" w:rsidRDefault="00000000">
            <w:pPr>
              <w:pBdr>
                <w:top w:val="nil"/>
                <w:left w:val="nil"/>
                <w:bottom w:val="nil"/>
                <w:right w:val="nil"/>
                <w:between w:val="nil"/>
              </w:pBdr>
              <w:tabs>
                <w:tab w:val="left" w:pos="567"/>
              </w:tabs>
              <w:spacing w:before="40" w:after="40"/>
              <w:ind w:firstLine="180"/>
              <w:jc w:val="center"/>
              <w:rPr>
                <w:rFonts w:ascii="Times New Roman" w:eastAsia="Times New Roman" w:hAnsi="Times New Roman" w:cs="Times New Roman"/>
                <w:b/>
                <w:bCs/>
                <w:color w:val="000000"/>
                <w:lang w:val="id-ID"/>
              </w:rPr>
            </w:pPr>
            <w:r w:rsidRPr="00515D1C">
              <w:rPr>
                <w:rFonts w:ascii="Times New Roman" w:eastAsia="Times New Roman" w:hAnsi="Times New Roman" w:cs="Times New Roman"/>
                <w:b/>
                <w:bCs/>
                <w:lang w:val="id-ID"/>
              </w:rPr>
              <w:t>High</w:t>
            </w:r>
          </w:p>
        </w:tc>
      </w:tr>
      <w:tr w:rsidR="00B81D27" w:rsidRPr="00515D1C" w14:paraId="4B208016" w14:textId="77777777">
        <w:trPr>
          <w:trHeight w:val="398"/>
          <w:jc w:val="center"/>
        </w:trPr>
        <w:tc>
          <w:tcPr>
            <w:tcW w:w="1882" w:type="dxa"/>
          </w:tcPr>
          <w:p w14:paraId="1E7DAC20" w14:textId="77777777" w:rsidR="00B81D27" w:rsidRPr="00515D1C" w:rsidRDefault="00000000">
            <w:pPr>
              <w:pBdr>
                <w:top w:val="nil"/>
                <w:left w:val="nil"/>
                <w:bottom w:val="nil"/>
                <w:right w:val="nil"/>
                <w:between w:val="nil"/>
              </w:pBdr>
              <w:tabs>
                <w:tab w:val="left" w:pos="567"/>
              </w:tabs>
              <w:ind w:right="-285"/>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lang w:val="id-ID"/>
              </w:rPr>
              <w:t>Final temperatures</w:t>
            </w:r>
          </w:p>
        </w:tc>
        <w:tc>
          <w:tcPr>
            <w:tcW w:w="2063" w:type="dxa"/>
            <w:tcBorders>
              <w:top w:val="single" w:sz="4" w:space="0" w:color="000000"/>
            </w:tcBorders>
          </w:tcPr>
          <w:p w14:paraId="5640FFE5"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lang w:val="id-ID"/>
              </w:rPr>
            </w:pPr>
            <w:r w:rsidRPr="00515D1C">
              <w:rPr>
                <w:rFonts w:ascii="Times New Roman" w:eastAsia="Times New Roman" w:hAnsi="Times New Roman" w:cs="Times New Roman"/>
                <w:lang w:val="id-ID"/>
              </w:rPr>
              <w:t>°C</w:t>
            </w:r>
          </w:p>
        </w:tc>
        <w:tc>
          <w:tcPr>
            <w:tcW w:w="2693" w:type="dxa"/>
            <w:tcBorders>
              <w:top w:val="single" w:sz="4" w:space="0" w:color="000000"/>
            </w:tcBorders>
          </w:tcPr>
          <w:p w14:paraId="16A5DDD8"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sz w:val="18"/>
                <w:szCs w:val="18"/>
                <w:lang w:val="id-ID"/>
              </w:rPr>
              <w:t>25</w:t>
            </w:r>
          </w:p>
        </w:tc>
        <w:tc>
          <w:tcPr>
            <w:tcW w:w="2407" w:type="dxa"/>
            <w:tcBorders>
              <w:top w:val="single" w:sz="4" w:space="0" w:color="000000"/>
            </w:tcBorders>
          </w:tcPr>
          <w:p w14:paraId="743C5F4A"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lang w:val="id-ID"/>
              </w:rPr>
              <w:t>29</w:t>
            </w:r>
          </w:p>
        </w:tc>
      </w:tr>
      <w:tr w:rsidR="00B81D27" w:rsidRPr="00515D1C" w14:paraId="0A0A12D7" w14:textId="77777777">
        <w:trPr>
          <w:jc w:val="center"/>
        </w:trPr>
        <w:tc>
          <w:tcPr>
            <w:tcW w:w="1882" w:type="dxa"/>
          </w:tcPr>
          <w:p w14:paraId="38DE9C8A"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lang w:val="id-ID"/>
              </w:rPr>
              <w:t>Heat Transfer</w:t>
            </w:r>
          </w:p>
        </w:tc>
        <w:tc>
          <w:tcPr>
            <w:tcW w:w="2063" w:type="dxa"/>
          </w:tcPr>
          <w:p w14:paraId="4F283E16" w14:textId="77777777" w:rsidR="00B81D27" w:rsidRPr="00515D1C" w:rsidRDefault="00000000">
            <w:pP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lang w:val="id-ID"/>
              </w:rPr>
              <w:t>°C</w:t>
            </w:r>
            <w:r w:rsidRPr="00515D1C">
              <w:rPr>
                <w:rFonts w:ascii="Times New Roman" w:eastAsia="Times New Roman" w:hAnsi="Times New Roman" w:cs="Times New Roman"/>
                <w:sz w:val="18"/>
                <w:szCs w:val="18"/>
                <w:lang w:val="id-ID"/>
              </w:rPr>
              <w:t>/sc</w:t>
            </w:r>
          </w:p>
        </w:tc>
        <w:tc>
          <w:tcPr>
            <w:tcW w:w="2693" w:type="dxa"/>
          </w:tcPr>
          <w:p w14:paraId="55E2B7AB"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lang w:val="id-ID"/>
              </w:rPr>
              <w:t>27</w:t>
            </w:r>
          </w:p>
        </w:tc>
        <w:tc>
          <w:tcPr>
            <w:tcW w:w="2407" w:type="dxa"/>
          </w:tcPr>
          <w:p w14:paraId="75AD079D"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lang w:val="id-ID"/>
              </w:rPr>
              <w:t>31</w:t>
            </w:r>
          </w:p>
        </w:tc>
      </w:tr>
      <w:tr w:rsidR="00B81D27" w:rsidRPr="00515D1C" w14:paraId="0C5DA459" w14:textId="77777777">
        <w:trPr>
          <w:jc w:val="center"/>
        </w:trPr>
        <w:tc>
          <w:tcPr>
            <w:tcW w:w="1882" w:type="dxa"/>
            <w:tcBorders>
              <w:bottom w:val="single" w:sz="4" w:space="0" w:color="000000"/>
            </w:tcBorders>
          </w:tcPr>
          <w:p w14:paraId="3F817EDF"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lang w:val="id-ID"/>
              </w:rPr>
              <w:t>Condensing Temperature</w:t>
            </w:r>
          </w:p>
        </w:tc>
        <w:tc>
          <w:tcPr>
            <w:tcW w:w="2063" w:type="dxa"/>
            <w:tcBorders>
              <w:bottom w:val="single" w:sz="4" w:space="0" w:color="000000"/>
            </w:tcBorders>
          </w:tcPr>
          <w:p w14:paraId="65ED16C3" w14:textId="77777777" w:rsidR="00B81D27" w:rsidRPr="00515D1C" w:rsidRDefault="00000000">
            <w:pP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lang w:val="id-ID"/>
              </w:rPr>
              <w:t>°C</w:t>
            </w:r>
          </w:p>
        </w:tc>
        <w:tc>
          <w:tcPr>
            <w:tcW w:w="2693" w:type="dxa"/>
            <w:tcBorders>
              <w:bottom w:val="single" w:sz="4" w:space="0" w:color="000000"/>
            </w:tcBorders>
          </w:tcPr>
          <w:p w14:paraId="538F2A4E"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color w:val="000000"/>
                <w:lang w:val="id-ID"/>
              </w:rPr>
            </w:pPr>
            <w:r w:rsidRPr="00515D1C">
              <w:rPr>
                <w:rFonts w:ascii="Times New Roman" w:eastAsia="Times New Roman" w:hAnsi="Times New Roman" w:cs="Times New Roman"/>
                <w:lang w:val="id-ID"/>
              </w:rPr>
              <w:t>0</w:t>
            </w:r>
          </w:p>
        </w:tc>
        <w:tc>
          <w:tcPr>
            <w:tcW w:w="2407" w:type="dxa"/>
            <w:tcBorders>
              <w:bottom w:val="single" w:sz="4" w:space="0" w:color="000000"/>
            </w:tcBorders>
          </w:tcPr>
          <w:p w14:paraId="3656C8A7" w14:textId="77777777" w:rsidR="00B81D27" w:rsidRPr="00515D1C" w:rsidRDefault="00B81D27">
            <w:pPr>
              <w:tabs>
                <w:tab w:val="left" w:pos="567"/>
              </w:tabs>
              <w:jc w:val="center"/>
              <w:rPr>
                <w:rFonts w:ascii="Times New Roman" w:eastAsia="Times New Roman" w:hAnsi="Times New Roman" w:cs="Times New Roman"/>
                <w:lang w:val="id-ID"/>
              </w:rPr>
            </w:pPr>
          </w:p>
          <w:p w14:paraId="3A5C9219" w14:textId="77777777" w:rsidR="00B81D27" w:rsidRPr="00515D1C" w:rsidRDefault="00000000">
            <w:pPr>
              <w:pBdr>
                <w:top w:val="nil"/>
                <w:left w:val="nil"/>
                <w:bottom w:val="nil"/>
                <w:right w:val="nil"/>
                <w:between w:val="nil"/>
              </w:pBdr>
              <w:tabs>
                <w:tab w:val="left" w:pos="567"/>
              </w:tabs>
              <w:jc w:val="center"/>
              <w:rPr>
                <w:rFonts w:ascii="Times New Roman" w:eastAsia="Times New Roman" w:hAnsi="Times New Roman" w:cs="Times New Roman"/>
                <w:lang w:val="id-ID"/>
              </w:rPr>
            </w:pPr>
            <w:r w:rsidRPr="00515D1C">
              <w:rPr>
                <w:rFonts w:ascii="Times New Roman" w:eastAsia="Times New Roman" w:hAnsi="Times New Roman" w:cs="Times New Roman"/>
                <w:lang w:val="id-ID"/>
              </w:rPr>
              <w:t>10</w:t>
            </w:r>
          </w:p>
        </w:tc>
      </w:tr>
    </w:tbl>
    <w:p w14:paraId="7F76A6F2" w14:textId="5A640CEB" w:rsidR="00B81D27" w:rsidRPr="00515D1C" w:rsidRDefault="00000000">
      <w:pPr>
        <w:ind w:left="720"/>
        <w:rPr>
          <w:rFonts w:ascii="Times New Roman" w:eastAsia="Times New Roman" w:hAnsi="Times New Roman" w:cs="Times New Roman"/>
          <w:color w:val="000000"/>
          <w:sz w:val="28"/>
          <w:szCs w:val="28"/>
          <w:lang w:val="id-ID"/>
        </w:rPr>
      </w:pPr>
      <w:r w:rsidRPr="00515D1C">
        <w:rPr>
          <w:rFonts w:ascii="Times" w:eastAsia="Times" w:hAnsi="Times" w:cs="Times"/>
          <w:i/>
          <w:iCs/>
          <w:sz w:val="16"/>
          <w:szCs w:val="16"/>
          <w:lang w:val="id-ID"/>
        </w:rPr>
        <w:t>R</w:t>
      </w:r>
      <w:r w:rsidRPr="00515D1C">
        <w:rPr>
          <w:rFonts w:ascii="Times" w:eastAsia="Times" w:hAnsi="Times" w:cs="Times"/>
          <w:i/>
          <w:iCs/>
          <w:lang w:val="id-ID"/>
        </w:rPr>
        <w:t xml:space="preserve">eference: </w:t>
      </w:r>
      <w:r w:rsidR="00B15829" w:rsidRPr="00B15829">
        <w:rPr>
          <w:rFonts w:ascii="Times" w:eastAsia="Times" w:hAnsi="Times" w:cs="Times"/>
          <w:i/>
          <w:iCs/>
          <w:lang w:val="id-ID"/>
        </w:rPr>
        <w:t>nama belakang penulis dan tanggal publikasi</w:t>
      </w:r>
    </w:p>
    <w:p w14:paraId="05EF9019" w14:textId="6476C035" w:rsidR="00B81D27" w:rsidRPr="00515D1C" w:rsidRDefault="00B64418">
      <w:pPr>
        <w:numPr>
          <w:ilvl w:val="0"/>
          <w:numId w:val="2"/>
        </w:numPr>
        <w:pBdr>
          <w:top w:val="nil"/>
          <w:left w:val="nil"/>
          <w:bottom w:val="nil"/>
          <w:right w:val="nil"/>
          <w:between w:val="nil"/>
        </w:pBdr>
        <w:tabs>
          <w:tab w:val="left" w:pos="567"/>
        </w:tabs>
        <w:spacing w:before="240"/>
        <w:rPr>
          <w:rFonts w:ascii="Times New Roman" w:eastAsia="Times New Roman" w:hAnsi="Times New Roman" w:cs="Times New Roman"/>
          <w:b/>
          <w:bCs/>
          <w:color w:val="000000"/>
          <w:lang w:val="id-ID"/>
        </w:rPr>
      </w:pPr>
      <w:r w:rsidRPr="00B64418">
        <w:rPr>
          <w:rFonts w:ascii="Times New Roman" w:eastAsia="Times New Roman" w:hAnsi="Times New Roman" w:cs="Times New Roman"/>
          <w:b/>
          <w:bCs/>
          <w:lang w:val="id-ID"/>
        </w:rPr>
        <w:t>Kesimpulan</w:t>
      </w:r>
    </w:p>
    <w:p w14:paraId="039569A7" w14:textId="2F8AEED9" w:rsidR="00E6166B" w:rsidRPr="00E6166B" w:rsidRDefault="00E6166B" w:rsidP="009F6443">
      <w:pPr>
        <w:pBdr>
          <w:top w:val="nil"/>
          <w:left w:val="nil"/>
          <w:bottom w:val="nil"/>
          <w:right w:val="nil"/>
          <w:between w:val="nil"/>
        </w:pBdr>
        <w:tabs>
          <w:tab w:val="left" w:pos="567"/>
        </w:tabs>
        <w:jc w:val="both"/>
        <w:rPr>
          <w:rFonts w:ascii="Times New Roman" w:eastAsia="Times New Roman" w:hAnsi="Times New Roman" w:cs="Times New Roman"/>
          <w:lang w:val="id-ID"/>
        </w:rPr>
      </w:pPr>
      <w:r w:rsidRPr="00E6166B">
        <w:rPr>
          <w:rFonts w:ascii="Times New Roman" w:eastAsia="Times New Roman" w:hAnsi="Times New Roman" w:cs="Times New Roman"/>
          <w:lang w:val="id-ID"/>
        </w:rPr>
        <w:t>Abstrak diperpanjang (</w:t>
      </w:r>
      <w:r w:rsidRPr="00E6166B">
        <w:rPr>
          <w:rFonts w:ascii="Times New Roman" w:eastAsia="Times New Roman" w:hAnsi="Times New Roman" w:cs="Times New Roman"/>
          <w:i/>
          <w:iCs/>
          <w:lang w:val="id-ID"/>
        </w:rPr>
        <w:t>extended abstract</w:t>
      </w:r>
      <w:r w:rsidRPr="00E6166B">
        <w:rPr>
          <w:rFonts w:ascii="Times New Roman" w:eastAsia="Times New Roman" w:hAnsi="Times New Roman" w:cs="Times New Roman"/>
          <w:lang w:val="id-ID"/>
        </w:rPr>
        <w:t>) adalah sebuah makalah penelitian yang ide dan signifikansinya dapat dipahami dalam waktu kurang dari satu jam. "Beberapa hal yang dapat diabaikan dalam abstrak diperpanjang antara lain, sebagai contoh, rencana penelitian masa depan (</w:t>
      </w:r>
      <w:r w:rsidRPr="00E6166B">
        <w:rPr>
          <w:rFonts w:ascii="Times New Roman" w:eastAsia="Times New Roman" w:hAnsi="Times New Roman" w:cs="Times New Roman"/>
          <w:i/>
          <w:iCs/>
          <w:lang w:val="id-ID"/>
        </w:rPr>
        <w:t>future work</w:t>
      </w:r>
      <w:r w:rsidRPr="00E6166B">
        <w:rPr>
          <w:rFonts w:ascii="Times New Roman" w:eastAsia="Times New Roman" w:hAnsi="Times New Roman" w:cs="Times New Roman"/>
          <w:lang w:val="id-ID"/>
        </w:rPr>
        <w:t xml:space="preserve">), detail pengujian yang sangat spesifik, informasi institusional, dan percabangan pembahasan yang tidak relevan dengan ide-ide kunci dari abstrak tersebut" (William Pugh W. </w:t>
      </w:r>
      <w:r w:rsidRPr="00E6166B">
        <w:rPr>
          <w:rFonts w:ascii="Times New Roman" w:eastAsia="Times New Roman" w:hAnsi="Times New Roman" w:cs="Times New Roman"/>
          <w:i/>
          <w:iCs/>
          <w:lang w:val="id-ID"/>
        </w:rPr>
        <w:t>Advice to authors of extended abstracts</w:t>
      </w:r>
      <w:r w:rsidRPr="00E6166B">
        <w:rPr>
          <w:rFonts w:ascii="Times New Roman" w:eastAsia="Times New Roman" w:hAnsi="Times New Roman" w:cs="Times New Roman"/>
          <w:lang w:val="id-ID"/>
        </w:rPr>
        <w:t>).</w:t>
      </w:r>
    </w:p>
    <w:p w14:paraId="60DA8C9F" w14:textId="324D2284" w:rsidR="00E6166B" w:rsidRPr="00E6166B" w:rsidRDefault="00E6166B" w:rsidP="00E6166B">
      <w:pPr>
        <w:pBdr>
          <w:top w:val="nil"/>
          <w:left w:val="nil"/>
          <w:bottom w:val="nil"/>
          <w:right w:val="nil"/>
          <w:between w:val="nil"/>
        </w:pBdr>
        <w:tabs>
          <w:tab w:val="left" w:pos="567"/>
        </w:tabs>
        <w:spacing w:before="240"/>
        <w:jc w:val="both"/>
        <w:rPr>
          <w:rFonts w:ascii="Times New Roman" w:eastAsia="Times New Roman" w:hAnsi="Times New Roman" w:cs="Times New Roman"/>
          <w:lang w:val="id-ID"/>
        </w:rPr>
      </w:pPr>
      <w:r w:rsidRPr="00E6166B">
        <w:rPr>
          <w:rFonts w:ascii="Times New Roman" w:eastAsia="Times New Roman" w:hAnsi="Times New Roman" w:cs="Times New Roman"/>
          <w:lang w:val="id-ID"/>
        </w:rPr>
        <w:t>Abstrak diperpanjang tidak boleh melebihi panjang 3 halaman (termasuk gambar, tabel, dan penjelasan) dan panjang 1250 kata. Abstrak diperpanjang bukan sekadar abstrak yang panjang. Abstrak diperpanjang harus memuat referensi, perbandingan dengan penelitian terkait, dan detail lain yang biasa diharapkan dalam sebuah makalah ilmiah namun tidak ada dalam sebuah abstrak biasa.</w:t>
      </w:r>
    </w:p>
    <w:p w14:paraId="56C34161" w14:textId="3B51887A" w:rsidR="00B81D27" w:rsidRPr="00515D1C" w:rsidRDefault="00B81D27">
      <w:pPr>
        <w:pBdr>
          <w:top w:val="nil"/>
          <w:left w:val="nil"/>
          <w:bottom w:val="nil"/>
          <w:right w:val="nil"/>
          <w:between w:val="nil"/>
        </w:pBdr>
        <w:tabs>
          <w:tab w:val="left" w:pos="567"/>
        </w:tabs>
        <w:spacing w:before="240"/>
        <w:rPr>
          <w:rFonts w:ascii="Times New Roman" w:eastAsia="Times New Roman" w:hAnsi="Times New Roman" w:cs="Times New Roman"/>
          <w:lang w:val="id-ID"/>
        </w:rPr>
      </w:pPr>
    </w:p>
    <w:p w14:paraId="1BB010B7" w14:textId="77777777" w:rsidR="00B81D27" w:rsidRPr="00515D1C" w:rsidRDefault="00B81D27">
      <w:pPr>
        <w:pBdr>
          <w:top w:val="nil"/>
          <w:left w:val="nil"/>
          <w:bottom w:val="nil"/>
          <w:right w:val="nil"/>
          <w:between w:val="nil"/>
        </w:pBdr>
        <w:tabs>
          <w:tab w:val="left" w:pos="567"/>
        </w:tabs>
        <w:spacing w:before="240"/>
        <w:rPr>
          <w:rFonts w:ascii="Times New Roman" w:eastAsia="Times New Roman" w:hAnsi="Times New Roman" w:cs="Times New Roman"/>
          <w:b/>
          <w:bCs/>
          <w:lang w:val="id-ID"/>
        </w:rPr>
      </w:pPr>
    </w:p>
    <w:p w14:paraId="4C7DF43A" w14:textId="77777777" w:rsidR="00B81D27" w:rsidRPr="00515D1C" w:rsidRDefault="00000000">
      <w:pPr>
        <w:pBdr>
          <w:top w:val="nil"/>
          <w:left w:val="nil"/>
          <w:bottom w:val="nil"/>
          <w:right w:val="nil"/>
          <w:between w:val="nil"/>
        </w:pBdr>
        <w:tabs>
          <w:tab w:val="left" w:pos="567"/>
        </w:tabs>
        <w:spacing w:before="240"/>
        <w:rPr>
          <w:rFonts w:ascii="Times New Roman" w:eastAsia="Times New Roman" w:hAnsi="Times New Roman" w:cs="Times New Roman"/>
          <w:color w:val="000000"/>
          <w:lang w:val="id-ID"/>
        </w:rPr>
      </w:pPr>
      <w:r w:rsidRPr="00515D1C">
        <w:rPr>
          <w:rFonts w:ascii="Times New Roman" w:eastAsia="Times New Roman" w:hAnsi="Times New Roman" w:cs="Times New Roman"/>
          <w:b/>
          <w:bCs/>
          <w:lang w:val="id-ID"/>
        </w:rPr>
        <w:t>References</w:t>
      </w:r>
    </w:p>
    <w:p w14:paraId="170F344F" w14:textId="77777777" w:rsidR="00B81D27" w:rsidRPr="00515D1C" w:rsidRDefault="00000000">
      <w:pPr>
        <w:pBdr>
          <w:top w:val="nil"/>
          <w:left w:val="nil"/>
          <w:bottom w:val="nil"/>
          <w:right w:val="nil"/>
          <w:between w:val="nil"/>
        </w:pBdr>
        <w:tabs>
          <w:tab w:val="left" w:pos="709"/>
        </w:tabs>
        <w:ind w:left="567" w:hanging="567"/>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Examples taken from published papers:</w:t>
      </w:r>
    </w:p>
    <w:p w14:paraId="3D566901" w14:textId="77777777" w:rsidR="00B81D27" w:rsidRPr="00515D1C" w:rsidRDefault="00B81D27">
      <w:pPr>
        <w:pBdr>
          <w:top w:val="nil"/>
          <w:left w:val="nil"/>
          <w:bottom w:val="nil"/>
          <w:right w:val="nil"/>
          <w:between w:val="nil"/>
        </w:pBdr>
        <w:tabs>
          <w:tab w:val="left" w:pos="709"/>
        </w:tabs>
        <w:ind w:left="567" w:hanging="567"/>
        <w:jc w:val="both"/>
        <w:rPr>
          <w:rFonts w:ascii="Times New Roman" w:eastAsia="Times New Roman" w:hAnsi="Times New Roman" w:cs="Times New Roman"/>
          <w:color w:val="000000"/>
          <w:lang w:val="id-ID"/>
        </w:rPr>
      </w:pPr>
    </w:p>
    <w:p w14:paraId="37072EF2" w14:textId="77777777" w:rsidR="00B81D27" w:rsidRPr="00515D1C" w:rsidRDefault="00000000">
      <w:pPr>
        <w:pBdr>
          <w:top w:val="nil"/>
          <w:left w:val="nil"/>
          <w:bottom w:val="nil"/>
          <w:right w:val="nil"/>
          <w:between w:val="nil"/>
        </w:pBdr>
        <w:tabs>
          <w:tab w:val="left" w:pos="709"/>
        </w:tabs>
        <w:ind w:left="567" w:hanging="567"/>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[1]</w:t>
      </w:r>
      <w:r w:rsidRPr="00515D1C">
        <w:rPr>
          <w:rFonts w:ascii="Times New Roman" w:eastAsia="Times New Roman" w:hAnsi="Times New Roman" w:cs="Times New Roman"/>
          <w:color w:val="000000"/>
          <w:lang w:val="id-ID"/>
        </w:rPr>
        <w:tab/>
        <w:t xml:space="preserve">Sze S M 1969 </w:t>
      </w:r>
      <w:r w:rsidRPr="00515D1C">
        <w:rPr>
          <w:rFonts w:ascii="Times New Roman" w:eastAsia="Times New Roman" w:hAnsi="Times New Roman" w:cs="Times New Roman"/>
          <w:i/>
          <w:iCs/>
          <w:color w:val="000000"/>
          <w:lang w:val="id-ID"/>
        </w:rPr>
        <w:t xml:space="preserve">Physics of Semiconductor Devices </w:t>
      </w:r>
      <w:r w:rsidRPr="00515D1C">
        <w:rPr>
          <w:rFonts w:ascii="Times New Roman" w:eastAsia="Times New Roman" w:hAnsi="Times New Roman" w:cs="Times New Roman"/>
          <w:color w:val="000000"/>
          <w:lang w:val="id-ID"/>
        </w:rPr>
        <w:t>(New York: Wiley–Interscience)</w:t>
      </w:r>
    </w:p>
    <w:p w14:paraId="29A0BCC0" w14:textId="77777777" w:rsidR="00B81D27" w:rsidRPr="00515D1C"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[2]</w:t>
      </w:r>
      <w:r w:rsidRPr="00515D1C">
        <w:rPr>
          <w:rFonts w:ascii="Times New Roman" w:eastAsia="Times New Roman" w:hAnsi="Times New Roman" w:cs="Times New Roman"/>
          <w:color w:val="000000"/>
          <w:lang w:val="id-ID"/>
        </w:rPr>
        <w:tab/>
        <w:t xml:space="preserve">Dorman L I 1975 </w:t>
      </w:r>
      <w:r w:rsidRPr="00515D1C">
        <w:rPr>
          <w:rFonts w:ascii="Times New Roman" w:eastAsia="Times New Roman" w:hAnsi="Times New Roman" w:cs="Times New Roman"/>
          <w:i/>
          <w:iCs/>
          <w:color w:val="000000"/>
          <w:lang w:val="id-ID"/>
        </w:rPr>
        <w:t>Variations of Galactic Cosmic Rays</w:t>
      </w:r>
      <w:r w:rsidRPr="00515D1C">
        <w:rPr>
          <w:rFonts w:ascii="Times New Roman" w:eastAsia="Times New Roman" w:hAnsi="Times New Roman" w:cs="Times New Roman"/>
          <w:color w:val="000000"/>
          <w:lang w:val="id-ID"/>
        </w:rPr>
        <w:t xml:space="preserve"> (Moscow: Moscow State University </w:t>
      </w:r>
      <w:r w:rsidRPr="00515D1C">
        <w:rPr>
          <w:rFonts w:ascii="Times New Roman" w:eastAsia="Times New Roman" w:hAnsi="Times New Roman" w:cs="Times New Roman"/>
          <w:color w:val="000000"/>
          <w:lang w:val="id-ID"/>
        </w:rPr>
        <w:tab/>
        <w:t>Press) p 103</w:t>
      </w:r>
    </w:p>
    <w:p w14:paraId="1675EC7E" w14:textId="77777777" w:rsidR="00B81D27" w:rsidRPr="00515D1C"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i/>
          <w:iCs/>
          <w:lang w:val="id-ID"/>
        </w:rPr>
      </w:pPr>
      <w:r w:rsidRPr="00515D1C">
        <w:rPr>
          <w:rFonts w:ascii="Times New Roman" w:eastAsia="Times New Roman" w:hAnsi="Times New Roman" w:cs="Times New Roman"/>
          <w:color w:val="000000"/>
          <w:lang w:val="id-ID"/>
        </w:rPr>
        <w:t>[3]</w:t>
      </w:r>
      <w:r w:rsidRPr="00515D1C">
        <w:rPr>
          <w:rFonts w:ascii="Times New Roman" w:eastAsia="Times New Roman" w:hAnsi="Times New Roman" w:cs="Times New Roman"/>
          <w:color w:val="000000"/>
          <w:lang w:val="id-ID"/>
        </w:rPr>
        <w:tab/>
        <w:t xml:space="preserve">Caplar R and Kulisic P 1973 </w:t>
      </w:r>
      <w:r w:rsidRPr="00515D1C">
        <w:rPr>
          <w:rFonts w:ascii="Times New Roman" w:eastAsia="Times New Roman" w:hAnsi="Times New Roman" w:cs="Times New Roman"/>
          <w:i/>
          <w:iCs/>
          <w:color w:val="000000"/>
          <w:lang w:val="id-ID"/>
        </w:rPr>
        <w:t>Proc. Int. Conf. on Nuclear Physics (Munich)</w:t>
      </w:r>
      <w:r w:rsidRPr="00515D1C">
        <w:rPr>
          <w:rFonts w:ascii="Times New Roman" w:eastAsia="Times New Roman" w:hAnsi="Times New Roman" w:cs="Times New Roman"/>
          <w:color w:val="000000"/>
          <w:lang w:val="id-ID"/>
        </w:rPr>
        <w:t xml:space="preserve"> vol 1 (Amsterdam: </w:t>
      </w:r>
    </w:p>
    <w:p w14:paraId="44FE4FFA" w14:textId="77777777" w:rsidR="00B81D27" w:rsidRPr="00515D1C"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ab/>
        <w:t>North-Holland/American Elsevier) p 517</w:t>
      </w:r>
    </w:p>
    <w:p w14:paraId="6B4EF81E" w14:textId="77777777" w:rsidR="00B81D27" w:rsidRPr="00515D1C"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t>[4]</w:t>
      </w:r>
      <w:r w:rsidRPr="00515D1C">
        <w:rPr>
          <w:rFonts w:ascii="Times New Roman" w:eastAsia="Times New Roman" w:hAnsi="Times New Roman" w:cs="Times New Roman"/>
          <w:color w:val="000000"/>
          <w:lang w:val="id-ID"/>
        </w:rPr>
        <w:tab/>
        <w:t xml:space="preserve">Szytula A and Leciejewicz J 1989 </w:t>
      </w:r>
      <w:r w:rsidRPr="00515D1C">
        <w:rPr>
          <w:rFonts w:ascii="Times New Roman" w:eastAsia="Times New Roman" w:hAnsi="Times New Roman" w:cs="Times New Roman"/>
          <w:i/>
          <w:iCs/>
          <w:color w:val="000000"/>
          <w:lang w:val="id-ID"/>
        </w:rPr>
        <w:t>Handbook on the Physics and Chemistry of Rare Earths</w:t>
      </w:r>
      <w:r w:rsidRPr="00515D1C">
        <w:rPr>
          <w:rFonts w:ascii="Times New Roman" w:eastAsia="Times New Roman" w:hAnsi="Times New Roman" w:cs="Times New Roman"/>
          <w:color w:val="000000"/>
          <w:lang w:val="id-ID"/>
        </w:rPr>
        <w:t xml:space="preserve"> vol </w:t>
      </w:r>
      <w:r w:rsidRPr="00515D1C">
        <w:rPr>
          <w:rFonts w:ascii="Times New Roman" w:eastAsia="Times New Roman" w:hAnsi="Times New Roman" w:cs="Times New Roman"/>
          <w:color w:val="000000"/>
          <w:lang w:val="id-ID"/>
        </w:rPr>
        <w:tab/>
        <w:t>12, ed K A Gschneidner Jr and L Erwin (Amsterdam: Elsevier) p 133</w:t>
      </w:r>
    </w:p>
    <w:p w14:paraId="4F918FFB" w14:textId="77777777" w:rsidR="00B81D27" w:rsidRPr="00515D1C" w:rsidRDefault="00000000">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lang w:val="id-ID"/>
        </w:rPr>
      </w:pPr>
      <w:r w:rsidRPr="00515D1C">
        <w:rPr>
          <w:rFonts w:ascii="Times New Roman" w:eastAsia="Times New Roman" w:hAnsi="Times New Roman" w:cs="Times New Roman"/>
          <w:color w:val="000000"/>
          <w:lang w:val="id-ID"/>
        </w:rPr>
        <w:t>[5]</w:t>
      </w:r>
      <w:r w:rsidRPr="00515D1C">
        <w:rPr>
          <w:rFonts w:ascii="Times New Roman" w:eastAsia="Times New Roman" w:hAnsi="Times New Roman" w:cs="Times New Roman"/>
          <w:color w:val="000000"/>
          <w:lang w:val="id-ID"/>
        </w:rPr>
        <w:tab/>
        <w:t xml:space="preserve">Kuhn T 1998 Density matrix theory of coherent ultrafast dynamics </w:t>
      </w:r>
      <w:r w:rsidRPr="00515D1C">
        <w:rPr>
          <w:rFonts w:ascii="Times New Roman" w:eastAsia="Times New Roman" w:hAnsi="Times New Roman" w:cs="Times New Roman"/>
          <w:i/>
          <w:iCs/>
          <w:color w:val="000000"/>
          <w:lang w:val="id-ID"/>
        </w:rPr>
        <w:t xml:space="preserve">Theory of Transport </w:t>
      </w:r>
      <w:r w:rsidRPr="00515D1C">
        <w:rPr>
          <w:rFonts w:ascii="Times New Roman" w:eastAsia="Times New Roman" w:hAnsi="Times New Roman" w:cs="Times New Roman"/>
          <w:i/>
          <w:iCs/>
          <w:color w:val="000000"/>
          <w:lang w:val="id-ID"/>
        </w:rPr>
        <w:tab/>
        <w:t>Properties of Semiconductor Nanostructures</w:t>
      </w:r>
      <w:r w:rsidRPr="00515D1C">
        <w:rPr>
          <w:rFonts w:ascii="Times New Roman" w:eastAsia="Times New Roman" w:hAnsi="Times New Roman" w:cs="Times New Roman"/>
          <w:color w:val="000000"/>
          <w:lang w:val="id-ID"/>
        </w:rPr>
        <w:t xml:space="preserve"> </w:t>
      </w:r>
      <w:r w:rsidRPr="00515D1C">
        <w:rPr>
          <w:rFonts w:ascii="Times New Roman" w:eastAsia="Times New Roman" w:hAnsi="Times New Roman" w:cs="Times New Roman"/>
          <w:i/>
          <w:iCs/>
          <w:color w:val="000000"/>
          <w:lang w:val="id-ID"/>
        </w:rPr>
        <w:t xml:space="preserve">(Electronic Materials </w:t>
      </w:r>
      <w:r w:rsidRPr="00515D1C">
        <w:rPr>
          <w:rFonts w:ascii="Times New Roman" w:eastAsia="Times New Roman" w:hAnsi="Times New Roman" w:cs="Times New Roman"/>
          <w:color w:val="000000"/>
          <w:lang w:val="id-ID"/>
        </w:rPr>
        <w:t>vol 4</w:t>
      </w:r>
      <w:r w:rsidRPr="00515D1C">
        <w:rPr>
          <w:rFonts w:ascii="Times New Roman" w:eastAsia="Times New Roman" w:hAnsi="Times New Roman" w:cs="Times New Roman"/>
          <w:i/>
          <w:iCs/>
          <w:color w:val="000000"/>
          <w:lang w:val="id-ID"/>
        </w:rPr>
        <w:t>)</w:t>
      </w:r>
      <w:r w:rsidRPr="00515D1C">
        <w:rPr>
          <w:rFonts w:ascii="Times New Roman" w:eastAsia="Times New Roman" w:hAnsi="Times New Roman" w:cs="Times New Roman"/>
          <w:color w:val="000000"/>
          <w:lang w:val="id-ID"/>
        </w:rPr>
        <w:t xml:space="preserve"> ed E Schöll </w:t>
      </w:r>
      <w:r w:rsidRPr="00515D1C">
        <w:rPr>
          <w:rFonts w:ascii="Times New Roman" w:eastAsia="Times New Roman" w:hAnsi="Times New Roman" w:cs="Times New Roman"/>
          <w:color w:val="000000"/>
          <w:lang w:val="id-ID"/>
        </w:rPr>
        <w:tab/>
        <w:t>(London: Chapman and Hall) chapter 6 pp 173–214</w:t>
      </w:r>
    </w:p>
    <w:p w14:paraId="1E4D7E68" w14:textId="77777777" w:rsidR="00B81D27" w:rsidRPr="00515D1C" w:rsidRDefault="00B81D27">
      <w:pPr>
        <w:pBdr>
          <w:top w:val="nil"/>
          <w:left w:val="nil"/>
          <w:bottom w:val="nil"/>
          <w:right w:val="nil"/>
          <w:between w:val="nil"/>
        </w:pBdr>
        <w:tabs>
          <w:tab w:val="left" w:pos="709"/>
          <w:tab w:val="left" w:pos="851"/>
        </w:tabs>
        <w:ind w:left="567" w:hanging="567"/>
        <w:jc w:val="both"/>
        <w:rPr>
          <w:rFonts w:ascii="Times New Roman" w:eastAsia="Times New Roman" w:hAnsi="Times New Roman" w:cs="Times New Roman"/>
          <w:lang w:val="id-ID"/>
        </w:rPr>
      </w:pPr>
    </w:p>
    <w:p w14:paraId="1DF716AD"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b/>
          <w:bCs/>
          <w:color w:val="000000"/>
          <w:lang w:val="id-ID"/>
        </w:rPr>
      </w:pPr>
      <w:r w:rsidRPr="00515D1C">
        <w:rPr>
          <w:rFonts w:ascii="Times New Roman" w:eastAsia="Times New Roman" w:hAnsi="Times New Roman" w:cs="Times New Roman"/>
          <w:b/>
          <w:bCs/>
          <w:color w:val="000000"/>
          <w:lang w:val="id-ID"/>
        </w:rPr>
        <w:t>Acknowledgments</w:t>
      </w:r>
    </w:p>
    <w:p w14:paraId="2B2DBBD9" w14:textId="77777777" w:rsidR="00B81D27" w:rsidRPr="00515D1C" w:rsidRDefault="00000000">
      <w:pPr>
        <w:pBdr>
          <w:top w:val="nil"/>
          <w:left w:val="nil"/>
          <w:bottom w:val="nil"/>
          <w:right w:val="nil"/>
          <w:between w:val="nil"/>
        </w:pBdr>
        <w:tabs>
          <w:tab w:val="left" w:pos="567"/>
        </w:tabs>
        <w:jc w:val="both"/>
        <w:rPr>
          <w:rFonts w:ascii="Times New Roman" w:eastAsia="Times New Roman" w:hAnsi="Times New Roman" w:cs="Times New Roman"/>
          <w:color w:val="000000"/>
          <w:lang w:val="id-ID"/>
        </w:rPr>
      </w:pPr>
      <w:r w:rsidRPr="00515D1C">
        <w:rPr>
          <w:rFonts w:ascii="Times New Roman" w:eastAsia="Times New Roman" w:hAnsi="Times New Roman" w:cs="Times New Roman"/>
          <w:color w:val="000000"/>
          <w:lang w:val="id-ID"/>
        </w:rPr>
        <w:lastRenderedPageBreak/>
        <w:t>Authors wishing to acknowledge assistance or encouragement from colleagues, special work by technical staff or financial support from organizations should do so in an unnumbered Acknowledgments section immediately following the last numbered section of the paper.</w:t>
      </w:r>
    </w:p>
    <w:sectPr w:rsidR="00B81D27" w:rsidRPr="00515D1C">
      <w:headerReference w:type="default" r:id="rId10"/>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144C0" w14:textId="77777777" w:rsidR="002F6DE5" w:rsidRDefault="002F6DE5">
      <w:r>
        <w:separator/>
      </w:r>
    </w:p>
  </w:endnote>
  <w:endnote w:type="continuationSeparator" w:id="0">
    <w:p w14:paraId="7D672455" w14:textId="77777777" w:rsidR="002F6DE5" w:rsidRDefault="002F6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148B223-AF1B-49F7-ACE5-6486D700DE03}"/>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2" w:fontKey="{51204D7F-1C04-4204-A531-E329B9DE9ED6}"/>
    <w:embedBold r:id="rId3" w:fontKey="{BCD4FBBF-6A6B-40AF-8135-CEF354E6D736}"/>
    <w:embedItalic r:id="rId4" w:fontKey="{B2ECAE33-036F-4BC5-A42B-ECDCFA9C92D2}"/>
    <w:embedBoldItalic r:id="rId5" w:fontKey="{3D32E4E9-D34D-45F2-A958-27647D222B11}"/>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6" w:fontKey="{A9FE6E88-3CDF-4BD3-9D77-767E8D0994D3}"/>
    <w:embedBold r:id="rId7" w:fontKey="{B9BC99AD-EF36-4FFD-A5F1-C64A13075894}"/>
    <w:embedItalic r:id="rId8" w:fontKey="{34F17FE6-0259-4E31-9451-617113AB009F}"/>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B9275EF8-95A2-46F8-A565-19D11E0828DC}"/>
  </w:font>
  <w:font w:name="Sabo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0" w:fontKey="{DD3C83B6-379A-4165-AE8F-ACA029AAC1DE}"/>
  </w:font>
  <w:font w:name="Calibri">
    <w:panose1 w:val="020F0502020204030204"/>
    <w:charset w:val="00"/>
    <w:family w:val="swiss"/>
    <w:pitch w:val="variable"/>
    <w:sig w:usb0="E4002EFF" w:usb1="C200247B" w:usb2="00000009" w:usb3="00000000" w:csb0="000001FF" w:csb1="00000000"/>
    <w:embedRegular r:id="rId11" w:fontKey="{2869406B-9F16-4CE9-8BC5-D3C3C30437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42274" w14:textId="77777777" w:rsidR="002F6DE5" w:rsidRDefault="002F6DE5">
      <w:r>
        <w:separator/>
      </w:r>
    </w:p>
  </w:footnote>
  <w:footnote w:type="continuationSeparator" w:id="0">
    <w:p w14:paraId="6EDA36A7" w14:textId="77777777" w:rsidR="002F6DE5" w:rsidRDefault="002F6D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99E25" w14:textId="77777777" w:rsidR="003450E0" w:rsidRDefault="003450E0" w:rsidP="003450E0">
    <w:pPr>
      <w:widowControl w:val="0"/>
      <w:pBdr>
        <w:top w:val="nil"/>
        <w:left w:val="nil"/>
        <w:bottom w:val="nil"/>
        <w:right w:val="nil"/>
        <w:between w:val="nil"/>
      </w:pBdr>
      <w:spacing w:line="276" w:lineRule="auto"/>
    </w:pPr>
  </w:p>
  <w:p w14:paraId="20BD21C2" w14:textId="2BB1265E" w:rsidR="00B81D27" w:rsidRPr="003450E0" w:rsidRDefault="003450E0" w:rsidP="003450E0">
    <w:pPr>
      <w:widowControl w:val="0"/>
      <w:pBdr>
        <w:top w:val="nil"/>
        <w:left w:val="nil"/>
        <w:bottom w:val="nil"/>
        <w:right w:val="nil"/>
        <w:between w:val="nil"/>
      </w:pBdr>
      <w:spacing w:line="276" w:lineRule="auto"/>
    </w:pPr>
    <w:r>
      <w:t>SNLLB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EF24FD"/>
    <w:multiLevelType w:val="multilevel"/>
    <w:tmpl w:val="799CF594"/>
    <w:lvl w:ilvl="0">
      <w:start w:val="1"/>
      <w:numFmt w:val="bullet"/>
      <w:pStyle w:val="ListBullet3"/>
      <w:lvlText w:val="●"/>
      <w:lvlJc w:val="left"/>
      <w:pPr>
        <w:ind w:left="643"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70E60F7"/>
    <w:multiLevelType w:val="multilevel"/>
    <w:tmpl w:val="71FC5E8C"/>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8112809"/>
    <w:multiLevelType w:val="multilevel"/>
    <w:tmpl w:val="41805D94"/>
    <w:lvl w:ilvl="0">
      <w:start w:val="1"/>
      <w:numFmt w:val="decimal"/>
      <w:pStyle w:val="ListBullet2"/>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i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BE450F7"/>
    <w:multiLevelType w:val="multilevel"/>
    <w:tmpl w:val="D8663B96"/>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6511159">
    <w:abstractNumId w:val="3"/>
  </w:num>
  <w:num w:numId="2" w16cid:durableId="1213543688">
    <w:abstractNumId w:val="2"/>
  </w:num>
  <w:num w:numId="3" w16cid:durableId="1342196780">
    <w:abstractNumId w:val="0"/>
  </w:num>
  <w:num w:numId="4" w16cid:durableId="1117718138">
    <w:abstractNumId w:val="1"/>
  </w:num>
  <w:num w:numId="5" w16cid:durableId="9233406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819575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65223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601999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55435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74212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49299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226413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99018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366648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631198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99107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36389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76459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27"/>
    <w:rsid w:val="00000C00"/>
    <w:rsid w:val="000225CA"/>
    <w:rsid w:val="00073144"/>
    <w:rsid w:val="00111499"/>
    <w:rsid w:val="001F75F4"/>
    <w:rsid w:val="00264E1C"/>
    <w:rsid w:val="002A445B"/>
    <w:rsid w:val="002F4603"/>
    <w:rsid w:val="002F6DE5"/>
    <w:rsid w:val="00304EB3"/>
    <w:rsid w:val="003450E0"/>
    <w:rsid w:val="00363858"/>
    <w:rsid w:val="003A7252"/>
    <w:rsid w:val="00424E1D"/>
    <w:rsid w:val="004608E7"/>
    <w:rsid w:val="00476FA3"/>
    <w:rsid w:val="004915EE"/>
    <w:rsid w:val="00515D1C"/>
    <w:rsid w:val="005217E9"/>
    <w:rsid w:val="0054482D"/>
    <w:rsid w:val="005A54BB"/>
    <w:rsid w:val="005D049A"/>
    <w:rsid w:val="006C1CFF"/>
    <w:rsid w:val="007370A0"/>
    <w:rsid w:val="00754F5B"/>
    <w:rsid w:val="007714DA"/>
    <w:rsid w:val="007F6B01"/>
    <w:rsid w:val="0084750E"/>
    <w:rsid w:val="008826BB"/>
    <w:rsid w:val="008F13BE"/>
    <w:rsid w:val="009171D1"/>
    <w:rsid w:val="00951C55"/>
    <w:rsid w:val="009E39E6"/>
    <w:rsid w:val="009F6443"/>
    <w:rsid w:val="00AD0ABE"/>
    <w:rsid w:val="00AD3EDB"/>
    <w:rsid w:val="00B15829"/>
    <w:rsid w:val="00B57508"/>
    <w:rsid w:val="00B64418"/>
    <w:rsid w:val="00B81D27"/>
    <w:rsid w:val="00C2265E"/>
    <w:rsid w:val="00CC588D"/>
    <w:rsid w:val="00D02EBA"/>
    <w:rsid w:val="00D973FB"/>
    <w:rsid w:val="00E51BE9"/>
    <w:rsid w:val="00E6166B"/>
    <w:rsid w:val="00EE5671"/>
    <w:rsid w:val="00F8188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C9E4B"/>
  <w15:docId w15:val="{9B1575FB-1F04-43B8-B634-7E8AAB42E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both"/>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720" w:hanging="432"/>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spacing w:before="240" w:after="60"/>
      <w:ind w:left="864" w:hanging="144"/>
      <w:outlineLvl w:val="3"/>
    </w:pPr>
    <w:rPr>
      <w:rFonts w:ascii="Times New Roman" w:eastAsia="Times New Roman" w:hAnsi="Times New Roman" w:cs="Times New Roman"/>
      <w:b/>
      <w:bCs/>
      <w:sz w:val="28"/>
      <w:szCs w:val="28"/>
    </w:rPr>
  </w:style>
  <w:style w:type="paragraph" w:styleId="Heading5">
    <w:name w:val="heading 5"/>
    <w:basedOn w:val="Normal"/>
    <w:next w:val="Normal"/>
    <w:uiPriority w:val="9"/>
    <w:semiHidden/>
    <w:unhideWhenUsed/>
    <w:qFormat/>
    <w:pPr>
      <w:spacing w:before="240" w:after="60"/>
      <w:ind w:left="1008" w:hanging="432"/>
      <w:outlineLvl w:val="4"/>
    </w:pPr>
    <w:rPr>
      <w:b/>
      <w:bCs/>
      <w:i/>
      <w:iCs/>
      <w:sz w:val="26"/>
      <w:szCs w:val="26"/>
    </w:rPr>
  </w:style>
  <w:style w:type="paragraph" w:styleId="Heading6">
    <w:name w:val="heading 6"/>
    <w:basedOn w:val="Normal"/>
    <w:next w:val="Normal"/>
    <w:uiPriority w:val="9"/>
    <w:semiHidden/>
    <w:unhideWhenUsed/>
    <w:qFormat/>
    <w:pPr>
      <w:spacing w:before="240" w:after="60"/>
      <w:ind w:left="1152" w:hanging="432"/>
      <w:outlineLvl w:val="5"/>
    </w:pPr>
    <w:rPr>
      <w:rFonts w:ascii="Times New Roman" w:eastAsia="Times New Roman" w:hAnsi="Times New Roman" w:cs="Times New Roman"/>
      <w:b/>
      <w:bCs/>
    </w:rPr>
  </w:style>
  <w:style w:type="paragraph" w:styleId="Heading7">
    <w:name w:val="heading 7"/>
    <w:basedOn w:val="Normal"/>
    <w:next w:val="Normal"/>
    <w:qFormat/>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588" w:after="567"/>
    </w:pPr>
    <w:rPr>
      <w:rFonts w:ascii="Times" w:eastAsia="Times" w:hAnsi="Times" w:cs="Times"/>
      <w:b/>
      <w:bCs/>
      <w:sz w:val="34"/>
      <w:szCs w:val="34"/>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style>
  <w:style w:type="paragraph" w:customStyle="1" w:styleId="BodyIndent">
    <w:name w:val="BodyIndent"/>
    <w:basedOn w:val="Normal"/>
    <w:link w:val="BodyIndentChar"/>
    <w:autoRedefine/>
    <w:rsid w:val="00721922"/>
    <w:pPr>
      <w:tabs>
        <w:tab w:val="left" w:pos="567"/>
      </w:tabs>
      <w:jc w:val="both"/>
    </w:pPr>
    <w:rPr>
      <w:rFonts w:ascii="Times" w:hAnsi="Times"/>
      <w:color w:val="000000"/>
    </w:rPr>
  </w:style>
  <w:style w:type="paragraph" w:customStyle="1" w:styleId="Bulleted">
    <w:name w:val="Bulleted"/>
    <w:pPr>
      <w:numPr>
        <w:numId w:val="6"/>
      </w:numPr>
      <w:jc w:val="both"/>
    </w:pPr>
    <w:rPr>
      <w:rFonts w:ascii="Times" w:hAnsi="Times"/>
      <w:color w:val="000000"/>
      <w:lang w:eastAsia="en-US"/>
    </w:rPr>
  </w:style>
  <w:style w:type="numbering" w:styleId="1ai">
    <w:name w:val="Outline List 1"/>
    <w:basedOn w:val="NoList"/>
    <w:semiHidden/>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lang w:eastAsia="en-US"/>
    </w:rPr>
  </w:style>
  <w:style w:type="paragraph" w:customStyle="1" w:styleId="StyleBodyCharNotBoldItalic">
    <w:name w:val="Style Body Char + Not Bold Italic"/>
    <w:link w:val="StyleBodyCharNotBoldItalicChar"/>
    <w:semiHidden/>
    <w:rPr>
      <w:i/>
      <w:iCs/>
      <w:color w:val="000000"/>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uiPriority w:val="99"/>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8"/>
      </w:numPr>
      <w:tabs>
        <w:tab w:val="left" w:pos="567"/>
      </w:tabs>
      <w:spacing w:before="240"/>
    </w:pPr>
    <w:rPr>
      <w:rFonts w:ascii="Times" w:hAnsi="Times"/>
      <w:i/>
      <w:iCs/>
      <w:color w:val="000000"/>
      <w:lang w:val="en-US" w:eastAsia="en-US"/>
    </w:rPr>
  </w:style>
  <w:style w:type="paragraph" w:customStyle="1" w:styleId="section">
    <w:name w:val="section"/>
    <w:link w:val="sectionChar"/>
    <w:autoRedefine/>
    <w:pPr>
      <w:tabs>
        <w:tab w:val="left" w:pos="567"/>
        <w:tab w:val="num" w:pos="720"/>
      </w:tabs>
      <w:spacing w:before="240"/>
      <w:ind w:left="720" w:hanging="720"/>
    </w:pPr>
    <w:rPr>
      <w:rFonts w:ascii="Times" w:hAnsi="Times"/>
      <w:b/>
      <w:color w:val="000000"/>
      <w:lang w:eastAsia="en-US"/>
    </w:rPr>
  </w:style>
  <w:style w:type="numbering" w:styleId="ArticleSection">
    <w:name w:val="Outline List 3"/>
    <w:basedOn w:val="NoList"/>
    <w:semiHidden/>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tabs>
        <w:tab w:val="num" w:pos="720"/>
      </w:tabs>
      <w:ind w:left="720" w:hanging="720"/>
    </w:pPr>
  </w:style>
  <w:style w:type="paragraph" w:styleId="ListBullet5">
    <w:name w:val="List Bullet 5"/>
    <w:basedOn w:val="Normal"/>
    <w:autoRedefine/>
    <w:semiHidden/>
    <w:pPr>
      <w:tabs>
        <w:tab w:val="num" w:pos="720"/>
      </w:tabs>
      <w:ind w:left="720" w:hanging="72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720"/>
      </w:tabs>
      <w:ind w:left="720" w:hanging="720"/>
    </w:pPr>
  </w:style>
  <w:style w:type="paragraph" w:styleId="ListNumber2">
    <w:name w:val="List Number 2"/>
    <w:basedOn w:val="Normal"/>
    <w:semiHidden/>
    <w:pPr>
      <w:tabs>
        <w:tab w:val="num" w:pos="720"/>
      </w:tabs>
      <w:ind w:left="720" w:hanging="720"/>
    </w:pPr>
  </w:style>
  <w:style w:type="paragraph" w:styleId="ListNumber3">
    <w:name w:val="List Number 3"/>
    <w:basedOn w:val="Normal"/>
    <w:semiHidden/>
    <w:pPr>
      <w:tabs>
        <w:tab w:val="num" w:pos="720"/>
      </w:tabs>
      <w:ind w:left="720" w:hanging="720"/>
    </w:pPr>
  </w:style>
  <w:style w:type="paragraph" w:styleId="ListNumber4">
    <w:name w:val="List Number 4"/>
    <w:basedOn w:val="Normal"/>
    <w:semiHidden/>
    <w:pPr>
      <w:tabs>
        <w:tab w:val="num" w:pos="720"/>
      </w:tabs>
      <w:ind w:left="720" w:hanging="720"/>
    </w:pPr>
  </w:style>
  <w:style w:type="paragraph" w:styleId="ListNumber5">
    <w:name w:val="List Number 5"/>
    <w:basedOn w:val="Normal"/>
    <w:semiHidden/>
    <w:pPr>
      <w:tabs>
        <w:tab w:val="num" w:pos="720"/>
      </w:tabs>
      <w:ind w:left="720" w:hanging="72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bsubsection">
    <w:name w:val="subsubsection"/>
    <w:link w:val="subsubsectionChar"/>
    <w:autoRedefine/>
    <w:pPr>
      <w:numPr>
        <w:ilvl w:val="2"/>
        <w:numId w:val="8"/>
      </w:numPr>
      <w:tabs>
        <w:tab w:val="left" w:pos="567"/>
      </w:tabs>
      <w:spacing w:before="240"/>
      <w:ind w:left="0" w:firstLine="0"/>
      <w:jc w:val="both"/>
    </w:pPr>
    <w:rPr>
      <w:rFonts w:ascii="Times" w:hAnsi="Times"/>
      <w:i/>
      <w:iCs/>
      <w:color w:val="000000"/>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lang w:eastAsia="en-US"/>
    </w:rPr>
  </w:style>
  <w:style w:type="paragraph" w:customStyle="1" w:styleId="BulletedIndent">
    <w:name w:val="Bulleted.Indent"/>
    <w:autoRedefine/>
    <w:pPr>
      <w:ind w:left="28"/>
      <w:jc w:val="both"/>
    </w:pPr>
    <w:rPr>
      <w:rFonts w:ascii="Times" w:hAnsi="Times"/>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lang w:eastAsia="en-US"/>
    </w:rPr>
  </w:style>
  <w:style w:type="character" w:customStyle="1" w:styleId="sectionChar">
    <w:name w:val="section Char"/>
    <w:link w:val="section"/>
    <w:rPr>
      <w:rFonts w:ascii="Times" w:hAnsi="Times"/>
      <w:b/>
      <w:color w:val="000000"/>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lang w:eastAsia="en-US"/>
    </w:rPr>
  </w:style>
  <w:style w:type="paragraph" w:customStyle="1" w:styleId="Addresses">
    <w:name w:val="Addresses"/>
    <w:autoRedefine/>
    <w:pPr>
      <w:spacing w:after="454"/>
      <w:ind w:left="1418"/>
    </w:pPr>
    <w:rPr>
      <w:lang w:eastAsia="en-US"/>
    </w:rPr>
  </w:style>
  <w:style w:type="paragraph" w:customStyle="1" w:styleId="25mmIndent">
    <w:name w:val="25mmIndent"/>
    <w:pPr>
      <w:ind w:left="1418"/>
    </w:pPr>
    <w:rPr>
      <w:rFonts w:ascii="Times" w:hAnsi="Times"/>
      <w:lang w:val="en-US" w:eastAsia="en-US"/>
    </w:rPr>
  </w:style>
  <w:style w:type="numbering" w:customStyle="1" w:styleId="StyleNumberedOutlinenumberedLeft0cmHanging1cm">
    <w:name w:val="Style Numbered + Outline numbered Left:  0 cm Hanging:  1 cm"/>
    <w:basedOn w:val="NoList"/>
  </w:style>
  <w:style w:type="paragraph" w:customStyle="1" w:styleId="Numbered">
    <w:name w:val="Numbered"/>
    <w:autoRedefine/>
    <w:pPr>
      <w:tabs>
        <w:tab w:val="num" w:pos="567"/>
        <w:tab w:val="num" w:pos="720"/>
      </w:tabs>
      <w:ind w:left="567" w:hanging="567"/>
      <w:jc w:val="both"/>
    </w:pPr>
    <w:rPr>
      <w:rFonts w:ascii="Times" w:hAnsi="Times"/>
      <w:color w:val="000000"/>
      <w:lang w:eastAsia="en-US"/>
    </w:rPr>
  </w:style>
  <w:style w:type="paragraph" w:customStyle="1" w:styleId="TableCaption">
    <w:name w:val="Table.Caption"/>
    <w:pPr>
      <w:spacing w:after="120"/>
      <w:jc w:val="both"/>
    </w:pPr>
    <w:rPr>
      <w:rFonts w:ascii="Times" w:hAnsi="Times"/>
      <w:color w:val="000000"/>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spacing w:before="0"/>
    </w:pPr>
    <w:rPr>
      <w:bCs/>
      <w:szCs w:val="20"/>
    </w:rPr>
  </w:style>
  <w:style w:type="paragraph" w:customStyle="1" w:styleId="Reference">
    <w:name w:val="Reference"/>
    <w:pPr>
      <w:tabs>
        <w:tab w:val="left" w:pos="709"/>
      </w:tabs>
      <w:ind w:left="567" w:hanging="567"/>
      <w:jc w:val="both"/>
    </w:pPr>
    <w:rPr>
      <w:rFonts w:ascii="Times" w:hAnsi="Times"/>
      <w:color w:val="000000"/>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lang w:eastAsia="en-US"/>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O91xhxtOLN8Cs53IbAIO4s2uLQ==">CgMxLjA4AHIhMXNra1BFUXdBeDc1OU03WTJEWHB5VlNpV0x4UjhKcGRS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1036</Words>
  <Characters>5911</Characters>
  <Application>Microsoft Office Word</Application>
  <DocSecurity>0</DocSecurity>
  <Lines>49</Lines>
  <Paragraphs>13</Paragraphs>
  <ScaleCrop>false</ScaleCrop>
  <Company/>
  <LinksUpToDate>false</LinksUpToDate>
  <CharactersWithSpaces>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Douglas</dc:creator>
  <cp:lastModifiedBy>Achmad Mujaddid Islami</cp:lastModifiedBy>
  <cp:revision>51</cp:revision>
  <dcterms:created xsi:type="dcterms:W3CDTF">2026-05-29T08:40:00Z</dcterms:created>
  <dcterms:modified xsi:type="dcterms:W3CDTF">2026-06-15T06:39:00Z</dcterms:modified>
</cp:coreProperties>
</file>